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E2" w:rsidRPr="001B1CB1" w:rsidRDefault="00DE59E2" w:rsidP="0016333A">
      <w:pPr>
        <w:pStyle w:val="ConsPlusNormal"/>
        <w:jc w:val="right"/>
        <w:rPr>
          <w:rFonts w:ascii="Times New Roman" w:hAnsi="Times New Roman" w:cs="Times New Roman"/>
          <w:sz w:val="24"/>
          <w:szCs w:val="24"/>
        </w:rPr>
      </w:pPr>
    </w:p>
    <w:p w:rsidR="00DE59E2" w:rsidRPr="001B1CB1" w:rsidRDefault="00DE59E2" w:rsidP="004A499B">
      <w:pPr>
        <w:pStyle w:val="ConsPlusNonformat"/>
        <w:rPr>
          <w:rFonts w:ascii="Times New Roman" w:hAnsi="Times New Roman" w:cs="Times New Roman"/>
          <w:sz w:val="24"/>
          <w:szCs w:val="24"/>
        </w:rPr>
      </w:pPr>
      <w:r w:rsidRPr="001B1CB1">
        <w:rPr>
          <w:rFonts w:ascii="Times New Roman" w:hAnsi="Times New Roman" w:cs="Times New Roman"/>
          <w:sz w:val="24"/>
          <w:szCs w:val="24"/>
        </w:rPr>
        <w:t xml:space="preserve">                                  </w:t>
      </w:r>
      <w:r w:rsidR="004A499B">
        <w:rPr>
          <w:rFonts w:ascii="Times New Roman" w:hAnsi="Times New Roman" w:cs="Times New Roman"/>
          <w:sz w:val="24"/>
          <w:szCs w:val="24"/>
        </w:rPr>
        <w:t xml:space="preserve">                     </w:t>
      </w:r>
      <w:r w:rsidR="008051AB">
        <w:rPr>
          <w:rFonts w:ascii="Times New Roman" w:hAnsi="Times New Roman" w:cs="Times New Roman"/>
          <w:sz w:val="24"/>
          <w:szCs w:val="24"/>
        </w:rPr>
        <w:t xml:space="preserve">                              </w:t>
      </w:r>
      <w:r w:rsidRPr="001B1CB1">
        <w:rPr>
          <w:rFonts w:ascii="Times New Roman" w:hAnsi="Times New Roman" w:cs="Times New Roman"/>
          <w:sz w:val="24"/>
          <w:szCs w:val="24"/>
        </w:rPr>
        <w:t>УТВЕРЖДЕНО</w:t>
      </w:r>
      <w:r w:rsidR="008051AB">
        <w:rPr>
          <w:rFonts w:ascii="Times New Roman" w:hAnsi="Times New Roman" w:cs="Times New Roman"/>
          <w:sz w:val="24"/>
          <w:szCs w:val="24"/>
        </w:rPr>
        <w:t xml:space="preserve"> в новой редакции</w:t>
      </w:r>
    </w:p>
    <w:p w:rsidR="004A499B" w:rsidRDefault="00DE59E2" w:rsidP="008051AB">
      <w:pPr>
        <w:pStyle w:val="ConsPlusNonformat"/>
        <w:ind w:left="5103" w:right="-143"/>
        <w:rPr>
          <w:rFonts w:ascii="Times New Roman" w:hAnsi="Times New Roman" w:cs="Times New Roman"/>
          <w:sz w:val="24"/>
          <w:szCs w:val="24"/>
        </w:rPr>
      </w:pPr>
      <w:r w:rsidRPr="001B1CB1">
        <w:rPr>
          <w:rFonts w:ascii="Times New Roman" w:hAnsi="Times New Roman" w:cs="Times New Roman"/>
          <w:sz w:val="24"/>
          <w:szCs w:val="24"/>
        </w:rPr>
        <w:t xml:space="preserve">Решением </w:t>
      </w:r>
      <w:r w:rsidR="008051AB">
        <w:rPr>
          <w:rFonts w:ascii="Times New Roman" w:hAnsi="Times New Roman" w:cs="Times New Roman"/>
          <w:sz w:val="24"/>
          <w:szCs w:val="24"/>
        </w:rPr>
        <w:t>единственного участник</w:t>
      </w:r>
      <w:proofErr w:type="gramStart"/>
      <w:r w:rsidR="008051AB">
        <w:rPr>
          <w:rFonts w:ascii="Times New Roman" w:hAnsi="Times New Roman" w:cs="Times New Roman"/>
          <w:sz w:val="24"/>
          <w:szCs w:val="24"/>
        </w:rPr>
        <w:t>а</w:t>
      </w:r>
      <w:r w:rsidR="004A499B">
        <w:rPr>
          <w:rFonts w:ascii="Times New Roman" w:hAnsi="Times New Roman" w:cs="Times New Roman"/>
          <w:sz w:val="24"/>
          <w:szCs w:val="24"/>
        </w:rPr>
        <w:t xml:space="preserve"> О</w:t>
      </w:r>
      <w:r w:rsidRPr="001B1CB1">
        <w:rPr>
          <w:rFonts w:ascii="Times New Roman" w:hAnsi="Times New Roman" w:cs="Times New Roman"/>
          <w:sz w:val="24"/>
          <w:szCs w:val="24"/>
        </w:rPr>
        <w:t>ОО</w:t>
      </w:r>
      <w:proofErr w:type="gramEnd"/>
      <w:r w:rsidRPr="001B1CB1">
        <w:rPr>
          <w:rFonts w:ascii="Times New Roman" w:hAnsi="Times New Roman" w:cs="Times New Roman"/>
          <w:sz w:val="24"/>
          <w:szCs w:val="24"/>
        </w:rPr>
        <w:t xml:space="preserve"> ЭСК «Энергия»</w:t>
      </w:r>
      <w:r w:rsidR="008051AB">
        <w:rPr>
          <w:rFonts w:ascii="Times New Roman" w:hAnsi="Times New Roman" w:cs="Times New Roman"/>
          <w:sz w:val="24"/>
          <w:szCs w:val="24"/>
        </w:rPr>
        <w:t xml:space="preserve"> №1</w:t>
      </w:r>
      <w:r w:rsidRPr="001B1CB1">
        <w:rPr>
          <w:rFonts w:ascii="Times New Roman" w:hAnsi="Times New Roman" w:cs="Times New Roman"/>
          <w:sz w:val="24"/>
          <w:szCs w:val="24"/>
        </w:rPr>
        <w:t xml:space="preserve"> от </w:t>
      </w:r>
      <w:r w:rsidR="008051AB">
        <w:rPr>
          <w:rFonts w:ascii="Times New Roman" w:hAnsi="Times New Roman" w:cs="Times New Roman"/>
          <w:sz w:val="24"/>
          <w:szCs w:val="24"/>
        </w:rPr>
        <w:t>08</w:t>
      </w:r>
      <w:r w:rsidR="004A499B">
        <w:rPr>
          <w:rFonts w:ascii="Times New Roman" w:hAnsi="Times New Roman" w:cs="Times New Roman"/>
          <w:sz w:val="24"/>
          <w:szCs w:val="24"/>
        </w:rPr>
        <w:t>.0</w:t>
      </w:r>
      <w:r w:rsidR="008051AB">
        <w:rPr>
          <w:rFonts w:ascii="Times New Roman" w:hAnsi="Times New Roman" w:cs="Times New Roman"/>
          <w:sz w:val="24"/>
          <w:szCs w:val="24"/>
        </w:rPr>
        <w:t>8</w:t>
      </w:r>
      <w:r w:rsidR="004A499B">
        <w:rPr>
          <w:rFonts w:ascii="Times New Roman" w:hAnsi="Times New Roman" w:cs="Times New Roman"/>
          <w:sz w:val="24"/>
          <w:szCs w:val="24"/>
        </w:rPr>
        <w:t>.2017 г.</w:t>
      </w:r>
      <w:r w:rsidR="004444AF">
        <w:rPr>
          <w:rFonts w:ascii="Times New Roman" w:hAnsi="Times New Roman" w:cs="Times New Roman"/>
          <w:sz w:val="24"/>
          <w:szCs w:val="24"/>
        </w:rPr>
        <w:t xml:space="preserve"> </w:t>
      </w:r>
    </w:p>
    <w:p w:rsidR="004444AF" w:rsidRDefault="004444AF" w:rsidP="008051AB">
      <w:pPr>
        <w:pStyle w:val="ConsPlusNonformat"/>
        <w:ind w:left="5103" w:right="-143"/>
        <w:rPr>
          <w:rFonts w:ascii="Times New Roman" w:hAnsi="Times New Roman" w:cs="Times New Roman"/>
          <w:sz w:val="24"/>
          <w:szCs w:val="24"/>
        </w:rPr>
      </w:pPr>
      <w:r>
        <w:rPr>
          <w:rFonts w:ascii="Times New Roman" w:hAnsi="Times New Roman" w:cs="Times New Roman"/>
          <w:sz w:val="24"/>
          <w:szCs w:val="24"/>
        </w:rPr>
        <w:t>(с изм. от 01.09.2017 г.)</w:t>
      </w:r>
    </w:p>
    <w:p w:rsidR="00DE59E2" w:rsidRPr="001B1CB1" w:rsidRDefault="00DE59E2" w:rsidP="004A499B">
      <w:pPr>
        <w:pStyle w:val="ConsPlusNonformat"/>
        <w:ind w:left="5670"/>
        <w:rPr>
          <w:rFonts w:ascii="Times New Roman" w:hAnsi="Times New Roman" w:cs="Times New Roman"/>
          <w:sz w:val="24"/>
          <w:szCs w:val="24"/>
        </w:rPr>
      </w:pPr>
    </w:p>
    <w:p w:rsidR="00DE59E2" w:rsidRPr="001B1CB1" w:rsidRDefault="00DE59E2" w:rsidP="004A499B">
      <w:pPr>
        <w:pStyle w:val="ConsPlusNormal"/>
        <w:ind w:left="5670"/>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sz w:val="24"/>
          <w:szCs w:val="24"/>
        </w:rPr>
      </w:pP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t>ПОЛОЖЕНИЕ</w:t>
      </w: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t>о закупке товаров, работ, услуг</w:t>
      </w: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t>для нужд Общества с ограниченной ответственностью Электрическая Сетевая Компания «Энергия»</w:t>
      </w:r>
    </w:p>
    <w:p w:rsidR="00DE59E2" w:rsidRPr="001B1CB1" w:rsidRDefault="00DE59E2">
      <w:pPr>
        <w:pStyle w:val="ConsPlusNormal"/>
        <w:jc w:val="center"/>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Default="00DE59E2">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Default="005F3524">
      <w:pPr>
        <w:pStyle w:val="ConsPlusNormal"/>
        <w:ind w:firstLine="540"/>
        <w:jc w:val="both"/>
        <w:rPr>
          <w:rFonts w:ascii="Times New Roman" w:hAnsi="Times New Roman" w:cs="Times New Roman"/>
          <w:b/>
          <w:sz w:val="24"/>
          <w:szCs w:val="24"/>
        </w:rPr>
      </w:pPr>
    </w:p>
    <w:p w:rsidR="005F3524" w:rsidRPr="001B1CB1" w:rsidRDefault="005F3524">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ind w:firstLine="540"/>
        <w:jc w:val="both"/>
        <w:rPr>
          <w:rFonts w:ascii="Times New Roman" w:hAnsi="Times New Roman" w:cs="Times New Roman"/>
          <w:b/>
          <w:sz w:val="24"/>
          <w:szCs w:val="24"/>
        </w:rPr>
      </w:pPr>
    </w:p>
    <w:p w:rsidR="00DE59E2" w:rsidRPr="001B1CB1" w:rsidRDefault="00DE59E2">
      <w:pPr>
        <w:pStyle w:val="ConsPlusNormal"/>
        <w:jc w:val="center"/>
        <w:rPr>
          <w:rFonts w:ascii="Times New Roman" w:hAnsi="Times New Roman" w:cs="Times New Roman"/>
          <w:b/>
          <w:sz w:val="24"/>
          <w:szCs w:val="24"/>
        </w:rPr>
      </w:pPr>
      <w:r w:rsidRPr="001B1CB1">
        <w:rPr>
          <w:rFonts w:ascii="Times New Roman" w:hAnsi="Times New Roman" w:cs="Times New Roman"/>
          <w:b/>
          <w:sz w:val="24"/>
          <w:szCs w:val="24"/>
        </w:rPr>
        <w:t>г. Железногорск</w:t>
      </w:r>
    </w:p>
    <w:p w:rsidR="00DE59E2" w:rsidRPr="001B1CB1" w:rsidRDefault="00DE59E2">
      <w:pPr>
        <w:pStyle w:val="ConsPlusNormal"/>
        <w:jc w:val="center"/>
        <w:rPr>
          <w:rFonts w:ascii="Times New Roman" w:hAnsi="Times New Roman" w:cs="Times New Roman"/>
          <w:sz w:val="24"/>
          <w:szCs w:val="24"/>
        </w:rPr>
      </w:pPr>
      <w:smartTag w:uri="urn:schemas-microsoft-com:office:smarttags" w:element="metricconverter">
        <w:smartTagPr>
          <w:attr w:name="ProductID" w:val="2017 г"/>
        </w:smartTagPr>
        <w:r w:rsidRPr="001B1CB1">
          <w:rPr>
            <w:rFonts w:ascii="Times New Roman" w:hAnsi="Times New Roman" w:cs="Times New Roman"/>
            <w:sz w:val="24"/>
            <w:szCs w:val="24"/>
          </w:rPr>
          <w:t>2017 г</w:t>
        </w:r>
      </w:smartTag>
      <w:r w:rsidRPr="001B1CB1">
        <w:rPr>
          <w:rFonts w:ascii="Times New Roman" w:hAnsi="Times New Roman" w:cs="Times New Roman"/>
          <w:sz w:val="24"/>
          <w:szCs w:val="24"/>
        </w:rPr>
        <w:t>.</w:t>
      </w:r>
    </w:p>
    <w:p w:rsidR="00DE59E2" w:rsidRPr="001B1CB1" w:rsidRDefault="00DE59E2" w:rsidP="008406C3">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lastRenderedPageBreak/>
        <w:t>1. Общие положения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rsidP="00414C73">
      <w:pPr>
        <w:pStyle w:val="ConsPlusNormal"/>
        <w:numPr>
          <w:ilvl w:val="1"/>
          <w:numId w:val="30"/>
        </w:numPr>
        <w:jc w:val="center"/>
        <w:rPr>
          <w:rFonts w:ascii="Times New Roman" w:hAnsi="Times New Roman" w:cs="Times New Roman"/>
          <w:sz w:val="24"/>
          <w:szCs w:val="24"/>
        </w:rPr>
      </w:pPr>
      <w:r w:rsidRPr="001B1CB1">
        <w:rPr>
          <w:rFonts w:ascii="Times New Roman" w:hAnsi="Times New Roman" w:cs="Times New Roman"/>
          <w:sz w:val="24"/>
          <w:szCs w:val="24"/>
        </w:rPr>
        <w:t>Основные положения закупочной деятельности</w:t>
      </w:r>
    </w:p>
    <w:p w:rsidR="00DE59E2" w:rsidRPr="001B1CB1" w:rsidRDefault="00DE59E2" w:rsidP="00414C73">
      <w:pPr>
        <w:pStyle w:val="ConsPlusNormal"/>
        <w:ind w:left="1260"/>
        <w:rPr>
          <w:rFonts w:ascii="Times New Roman" w:hAnsi="Times New Roman" w:cs="Times New Roman"/>
          <w:sz w:val="24"/>
          <w:szCs w:val="24"/>
        </w:rPr>
      </w:pPr>
    </w:p>
    <w:p w:rsidR="00DE59E2" w:rsidRPr="001B1CB1" w:rsidRDefault="00DE59E2" w:rsidP="008406C3">
      <w:pPr>
        <w:pStyle w:val="aa"/>
        <w:rPr>
          <w:sz w:val="24"/>
          <w:lang w:eastAsia="en-US"/>
        </w:rPr>
      </w:pPr>
      <w:r w:rsidRPr="001B1CB1">
        <w:rPr>
          <w:sz w:val="24"/>
        </w:rPr>
        <w:t xml:space="preserve">Настоящее Положение является документом, </w:t>
      </w:r>
      <w:r w:rsidRPr="001B1CB1">
        <w:rPr>
          <w:sz w:val="24"/>
          <w:lang w:eastAsia="en-US"/>
        </w:rPr>
        <w:t xml:space="preserve">регламентирующим закупочную деятельность </w:t>
      </w:r>
      <w:r w:rsidRPr="001B1CB1">
        <w:rPr>
          <w:sz w:val="24"/>
        </w:rPr>
        <w:t>Общества с ограниченной ответственностью Электрическая Сетевая Компания «Энергия»</w:t>
      </w:r>
      <w:r w:rsidR="001B1CB1">
        <w:rPr>
          <w:sz w:val="24"/>
        </w:rPr>
        <w:t xml:space="preserve"> </w:t>
      </w:r>
      <w:r w:rsidRPr="001B1CB1">
        <w:rPr>
          <w:sz w:val="24"/>
          <w:lang w:eastAsia="en-US"/>
        </w:rPr>
        <w:t>(</w:t>
      </w:r>
      <w:r w:rsidRPr="001B1CB1">
        <w:rPr>
          <w:sz w:val="24"/>
        </w:rPr>
        <w:t>далее - ООО ЭСК «Энергия», или Общество, или Заказчик</w:t>
      </w:r>
      <w:r w:rsidRPr="001B1CB1">
        <w:rPr>
          <w:sz w:val="24"/>
          <w:lang w:eastAsia="en-US"/>
        </w:rPr>
        <w:t>) и содержит требования к порядку подготовки и проведения процедур закупки (включая способы закупки) и условия их применения, а также иные, связанные с обеспечением закупки, положения. Положение регламентирует процедуры закупок товаров, работ, услуг независимо ее стоимости. Нормы настоящего Положения обязательны для применения структурными подразделениями Общества, участвующими в процессе закупочной деятельности.</w:t>
      </w:r>
    </w:p>
    <w:p w:rsidR="00DE59E2" w:rsidRPr="001B1CB1" w:rsidRDefault="00DE59E2" w:rsidP="008406C3">
      <w:pPr>
        <w:pStyle w:val="aa"/>
        <w:rPr>
          <w:sz w:val="24"/>
          <w:lang w:eastAsia="en-US"/>
        </w:rPr>
      </w:pPr>
      <w:bookmarkStart w:id="0" w:name="_Toc306204067"/>
      <w:bookmarkStart w:id="1" w:name="_Toc306374768"/>
      <w:bookmarkStart w:id="2" w:name="_Toc308533986"/>
      <w:r w:rsidRPr="001B1CB1">
        <w:rPr>
          <w:sz w:val="24"/>
          <w:lang w:eastAsia="en-US"/>
        </w:rPr>
        <w:t>Настоящее Положение регулирует отношения, связанные с проведением закупок товаров, работ, услуг для нужд Общества, в целях:</w:t>
      </w:r>
      <w:bookmarkEnd w:id="0"/>
      <w:bookmarkEnd w:id="1"/>
      <w:bookmarkEnd w:id="2"/>
    </w:p>
    <w:p w:rsidR="00DE59E2" w:rsidRPr="001B1CB1" w:rsidRDefault="00DE59E2" w:rsidP="008406C3">
      <w:pPr>
        <w:pStyle w:val="aa"/>
        <w:rPr>
          <w:sz w:val="24"/>
          <w:lang w:eastAsia="en-US"/>
        </w:rPr>
      </w:pPr>
      <w:bookmarkStart w:id="3" w:name="_Toc306204068"/>
      <w:r w:rsidRPr="001B1CB1">
        <w:rPr>
          <w:sz w:val="24"/>
          <w:lang w:eastAsia="en-US"/>
        </w:rPr>
        <w:t>- создания условий для своевременного и полного удовлетворения потребностей Общества в товарах, работах, услугах с требуемыми показателями цены, качества и сроков поставки товаров, работ, услуг;</w:t>
      </w:r>
      <w:bookmarkEnd w:id="3"/>
    </w:p>
    <w:p w:rsidR="00DE59E2" w:rsidRPr="001B1CB1" w:rsidRDefault="00DE59E2" w:rsidP="008406C3">
      <w:pPr>
        <w:pStyle w:val="aa"/>
        <w:rPr>
          <w:sz w:val="24"/>
          <w:lang w:eastAsia="en-US"/>
        </w:rPr>
      </w:pPr>
      <w:r w:rsidRPr="001B1CB1">
        <w:rPr>
          <w:sz w:val="24"/>
          <w:lang w:eastAsia="en-US"/>
        </w:rPr>
        <w:t>- обеспечения целевого и экономически эффективного расходования денежных средств на приобретение товаров, работ, услуг;</w:t>
      </w:r>
    </w:p>
    <w:p w:rsidR="00DE59E2" w:rsidRPr="001B1CB1" w:rsidRDefault="00DE59E2" w:rsidP="008406C3">
      <w:pPr>
        <w:pStyle w:val="aa"/>
        <w:rPr>
          <w:sz w:val="24"/>
          <w:lang w:eastAsia="en-US"/>
        </w:rPr>
      </w:pPr>
      <w:r w:rsidRPr="001B1CB1">
        <w:rPr>
          <w:sz w:val="24"/>
          <w:lang w:eastAsia="en-US"/>
        </w:rPr>
        <w:t>- реализации мер, направленных на сокращение издержек Общества;</w:t>
      </w:r>
    </w:p>
    <w:p w:rsidR="00DE59E2" w:rsidRPr="001B1CB1" w:rsidRDefault="00DE59E2" w:rsidP="008406C3">
      <w:pPr>
        <w:pStyle w:val="aa"/>
        <w:rPr>
          <w:sz w:val="24"/>
          <w:lang w:eastAsia="en-US"/>
        </w:rPr>
      </w:pPr>
      <w:r w:rsidRPr="001B1CB1">
        <w:rPr>
          <w:sz w:val="24"/>
          <w:lang w:eastAsia="en-US"/>
        </w:rPr>
        <w:t>- обеспечения информационной открытости закупок;</w:t>
      </w:r>
    </w:p>
    <w:p w:rsidR="00DE59E2" w:rsidRPr="001B1CB1" w:rsidRDefault="00DE59E2" w:rsidP="008406C3">
      <w:pPr>
        <w:pStyle w:val="aa"/>
        <w:rPr>
          <w:sz w:val="24"/>
          <w:lang w:eastAsia="en-US"/>
        </w:rPr>
      </w:pPr>
      <w:r w:rsidRPr="001B1CB1">
        <w:rPr>
          <w:sz w:val="24"/>
          <w:lang w:eastAsia="en-US"/>
        </w:rPr>
        <w:t>- предотвращения коррупции и других злоупотреблений.</w:t>
      </w:r>
    </w:p>
    <w:p w:rsidR="00DE59E2" w:rsidRPr="001B1CB1" w:rsidRDefault="00DE59E2" w:rsidP="008406C3">
      <w:pPr>
        <w:pStyle w:val="aa"/>
        <w:rPr>
          <w:sz w:val="24"/>
          <w:lang w:eastAsia="en-US"/>
        </w:rPr>
      </w:pPr>
      <w:bookmarkStart w:id="4" w:name="_Toc306204069"/>
      <w:bookmarkStart w:id="5" w:name="_Toc306374769"/>
      <w:bookmarkStart w:id="6" w:name="_Toc308533987"/>
      <w:r w:rsidRPr="001B1CB1">
        <w:rPr>
          <w:sz w:val="24"/>
          <w:lang w:eastAsia="en-US"/>
        </w:rPr>
        <w:t xml:space="preserve">Данное Положение не регулирует отношения, связанные </w:t>
      </w:r>
      <w:proofErr w:type="gramStart"/>
      <w:r w:rsidRPr="001B1CB1">
        <w:rPr>
          <w:sz w:val="24"/>
          <w:lang w:eastAsia="en-US"/>
        </w:rPr>
        <w:t>с</w:t>
      </w:r>
      <w:proofErr w:type="gramEnd"/>
      <w:r w:rsidRPr="001B1CB1">
        <w:rPr>
          <w:sz w:val="24"/>
          <w:lang w:eastAsia="en-US"/>
        </w:rPr>
        <w:t>:</w:t>
      </w:r>
      <w:bookmarkEnd w:id="4"/>
      <w:bookmarkEnd w:id="5"/>
      <w:bookmarkEnd w:id="6"/>
    </w:p>
    <w:p w:rsidR="00DE59E2" w:rsidRPr="001B1CB1" w:rsidRDefault="00DE59E2" w:rsidP="008406C3">
      <w:pPr>
        <w:pStyle w:val="aa"/>
        <w:rPr>
          <w:sz w:val="24"/>
          <w:lang w:eastAsia="en-US"/>
        </w:rPr>
      </w:pPr>
      <w:bookmarkStart w:id="7" w:name="_Toc306204070"/>
      <w:bookmarkStart w:id="8" w:name="_Toc306374770"/>
      <w:bookmarkStart w:id="9" w:name="_Toc308533988"/>
      <w:r w:rsidRPr="001B1CB1">
        <w:rPr>
          <w:sz w:val="24"/>
          <w:lang w:eastAsia="en-US"/>
        </w:rPr>
        <w:t xml:space="preserve">- заключением договоров купли-продажи ценных бумаг и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1B1CB1">
        <w:rPr>
          <w:sz w:val="24"/>
          <w:lang w:eastAsia="en-US"/>
        </w:rPr>
        <w:t>обязательств</w:t>
      </w:r>
      <w:proofErr w:type="gramEnd"/>
      <w:r w:rsidRPr="001B1CB1">
        <w:rPr>
          <w:sz w:val="24"/>
          <w:lang w:eastAsia="en-US"/>
        </w:rPr>
        <w:t xml:space="preserve"> по которым предусматривает поставки товаров);</w:t>
      </w:r>
      <w:bookmarkEnd w:id="7"/>
      <w:bookmarkEnd w:id="8"/>
      <w:bookmarkEnd w:id="9"/>
    </w:p>
    <w:p w:rsidR="00DE59E2" w:rsidRPr="001B1CB1" w:rsidRDefault="00DE59E2" w:rsidP="008406C3">
      <w:pPr>
        <w:pStyle w:val="aa"/>
        <w:rPr>
          <w:sz w:val="24"/>
          <w:lang w:eastAsia="en-US"/>
        </w:rPr>
      </w:pPr>
      <w:bookmarkStart w:id="10" w:name="_Toc306204071"/>
      <w:bookmarkStart w:id="11" w:name="_Toc306374771"/>
      <w:bookmarkStart w:id="12" w:name="_Toc308533989"/>
      <w:r w:rsidRPr="001B1CB1">
        <w:rPr>
          <w:sz w:val="24"/>
          <w:lang w:eastAsia="en-US"/>
        </w:rPr>
        <w:t>- приобретением биржевых товаров на товарной бирже в соответствии с законодательством о товарных биржах и биржевой торговле;</w:t>
      </w:r>
      <w:bookmarkEnd w:id="10"/>
      <w:bookmarkEnd w:id="11"/>
      <w:bookmarkEnd w:id="12"/>
    </w:p>
    <w:p w:rsidR="00DE59E2" w:rsidRPr="001B1CB1" w:rsidRDefault="00DE59E2" w:rsidP="008406C3">
      <w:pPr>
        <w:pStyle w:val="aa"/>
        <w:rPr>
          <w:sz w:val="24"/>
          <w:lang w:eastAsia="en-US"/>
        </w:rPr>
      </w:pPr>
      <w:bookmarkStart w:id="13" w:name="_Toc306204072"/>
      <w:bookmarkStart w:id="14" w:name="_Toc306374772"/>
      <w:bookmarkStart w:id="15" w:name="_Toc308533990"/>
      <w:r w:rsidRPr="001B1CB1">
        <w:rPr>
          <w:sz w:val="24"/>
          <w:lang w:eastAsia="en-US"/>
        </w:rPr>
        <w:t xml:space="preserve">- осуществлением заказчиком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bookmarkEnd w:id="13"/>
      <w:bookmarkEnd w:id="14"/>
      <w:bookmarkEnd w:id="15"/>
    </w:p>
    <w:p w:rsidR="00DE59E2" w:rsidRPr="001B1CB1" w:rsidRDefault="00DE59E2" w:rsidP="008406C3">
      <w:pPr>
        <w:pStyle w:val="aa"/>
        <w:rPr>
          <w:sz w:val="24"/>
          <w:lang w:eastAsia="en-US"/>
        </w:rPr>
      </w:pPr>
      <w:bookmarkStart w:id="16" w:name="_Toc306204073"/>
      <w:bookmarkStart w:id="17" w:name="_Toc306374773"/>
      <w:bookmarkStart w:id="18" w:name="_Toc308533991"/>
      <w:r w:rsidRPr="001B1CB1">
        <w:rPr>
          <w:sz w:val="24"/>
          <w:lang w:eastAsia="en-US"/>
        </w:rPr>
        <w:t>- закупкой в области военно-технического сотрудничества;</w:t>
      </w:r>
      <w:bookmarkEnd w:id="16"/>
      <w:bookmarkEnd w:id="17"/>
      <w:bookmarkEnd w:id="18"/>
    </w:p>
    <w:p w:rsidR="00DE59E2" w:rsidRPr="001B1CB1" w:rsidRDefault="00DE59E2" w:rsidP="008406C3">
      <w:pPr>
        <w:pStyle w:val="aa"/>
        <w:rPr>
          <w:sz w:val="24"/>
          <w:lang w:eastAsia="en-US"/>
        </w:rPr>
      </w:pPr>
      <w:bookmarkStart w:id="19" w:name="_Toc306204074"/>
      <w:bookmarkStart w:id="20" w:name="_Toc306374774"/>
      <w:bookmarkStart w:id="21" w:name="_Toc308533992"/>
      <w:r w:rsidRPr="001B1CB1">
        <w:rPr>
          <w:sz w:val="24"/>
          <w:lang w:eastAsia="en-US"/>
        </w:rPr>
        <w:t>-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bookmarkEnd w:id="19"/>
      <w:bookmarkEnd w:id="20"/>
      <w:bookmarkEnd w:id="21"/>
    </w:p>
    <w:p w:rsidR="00DE59E2" w:rsidRPr="001B1CB1" w:rsidRDefault="00DE59E2" w:rsidP="008406C3">
      <w:pPr>
        <w:pStyle w:val="aa"/>
        <w:rPr>
          <w:sz w:val="24"/>
          <w:lang w:eastAsia="en-US"/>
        </w:rPr>
      </w:pPr>
      <w:bookmarkStart w:id="22" w:name="_Toc306204076"/>
      <w:bookmarkStart w:id="23" w:name="_Toc306374776"/>
      <w:bookmarkStart w:id="24" w:name="_Toc308533994"/>
      <w:r w:rsidRPr="001B1CB1">
        <w:rPr>
          <w:sz w:val="24"/>
          <w:lang w:eastAsia="en-US"/>
        </w:rPr>
        <w:t>- осуществлением отбора аудиторской организации для проведения обязательного аудита бухгалтерской (финансовой) отчетности Общества в соответствии со статьей 5 Федерального закона от 30 декабря 2008 года № 307-ФЗ «Об аудиторской деятельности».</w:t>
      </w:r>
      <w:bookmarkEnd w:id="22"/>
      <w:bookmarkEnd w:id="23"/>
      <w:bookmarkEnd w:id="24"/>
    </w:p>
    <w:p w:rsidR="00DE59E2" w:rsidRPr="001B1CB1" w:rsidRDefault="00DE59E2" w:rsidP="008406C3">
      <w:pPr>
        <w:pStyle w:val="aa"/>
        <w:rPr>
          <w:sz w:val="24"/>
          <w:lang w:eastAsia="en-US"/>
        </w:rPr>
      </w:pPr>
      <w:r w:rsidRPr="001B1CB1">
        <w:rPr>
          <w:sz w:val="24"/>
          <w:lang w:eastAsia="en-US"/>
        </w:rPr>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 </w:t>
      </w:r>
    </w:p>
    <w:p w:rsidR="00DE59E2" w:rsidRPr="001B1CB1" w:rsidRDefault="00DE59E2" w:rsidP="008406C3">
      <w:pPr>
        <w:pStyle w:val="aa"/>
        <w:rPr>
          <w:sz w:val="24"/>
          <w:lang w:eastAsia="en-US"/>
        </w:rPr>
      </w:pPr>
      <w:r w:rsidRPr="001B1CB1">
        <w:rPr>
          <w:sz w:val="24"/>
          <w:lang w:eastAsia="en-US"/>
        </w:rPr>
        <w:t>- закупками, совершение которых для Общества, является обязательным и выбор контрагента</w:t>
      </w:r>
      <w:r w:rsidR="001B1CB1">
        <w:rPr>
          <w:sz w:val="24"/>
          <w:lang w:eastAsia="en-US"/>
        </w:rPr>
        <w:t>,</w:t>
      </w:r>
      <w:r w:rsidRPr="001B1CB1">
        <w:rPr>
          <w:sz w:val="24"/>
          <w:lang w:eastAsia="en-US"/>
        </w:rPr>
        <w:t xml:space="preserve"> по которым осуществляется в порядке, предусмотренным действующим законодательством;</w:t>
      </w:r>
    </w:p>
    <w:p w:rsidR="00DE59E2" w:rsidRPr="001B1CB1" w:rsidRDefault="00DE59E2" w:rsidP="00E91A6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осуществлением кредитной организацией лизинговых операций и межбанковских операций, в том числе с иностранными банками;</w:t>
      </w:r>
    </w:p>
    <w:p w:rsidR="00DE59E2" w:rsidRPr="001B1CB1" w:rsidRDefault="00DE59E2" w:rsidP="00E91A6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rsidR="00DE59E2" w:rsidRPr="001B1CB1" w:rsidRDefault="00DE59E2" w:rsidP="00E91A6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открытием головным исполнителем поставок продукции по государственному </w:t>
      </w:r>
      <w:r w:rsidRPr="001B1CB1">
        <w:rPr>
          <w:rFonts w:ascii="Times New Roman" w:hAnsi="Times New Roman" w:cs="Times New Roman"/>
          <w:sz w:val="24"/>
          <w:szCs w:val="24"/>
        </w:rPr>
        <w:lastRenderedPageBreak/>
        <w:t xml:space="preserve">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от 29.12.2012 № 275-ФЗ "О государственном оборонном заказе".</w:t>
      </w:r>
    </w:p>
    <w:p w:rsidR="00DE59E2" w:rsidRPr="001B1CB1" w:rsidRDefault="00DE59E2" w:rsidP="008406C3">
      <w:pPr>
        <w:pStyle w:val="aa"/>
        <w:rPr>
          <w:sz w:val="24"/>
          <w:lang w:eastAsia="en-US"/>
        </w:rPr>
      </w:pPr>
      <w:r w:rsidRPr="001B1CB1">
        <w:rPr>
          <w:sz w:val="24"/>
          <w:lang w:eastAsia="en-US"/>
        </w:rPr>
        <w:t>При проведении закупки конкурентным способом Организатору закупки запрещаются действия, которые приводят или могут привести к недопущению, ограничению или устранению конкуренции, в том числе:</w:t>
      </w:r>
    </w:p>
    <w:p w:rsidR="00DE59E2" w:rsidRPr="001B1CB1" w:rsidRDefault="00DE59E2" w:rsidP="008406C3">
      <w:pPr>
        <w:pStyle w:val="aa"/>
        <w:rPr>
          <w:sz w:val="24"/>
          <w:lang w:eastAsia="en-US"/>
        </w:rPr>
      </w:pPr>
      <w:r w:rsidRPr="001B1CB1">
        <w:rPr>
          <w:sz w:val="24"/>
          <w:lang w:eastAsia="en-US"/>
        </w:rPr>
        <w:t>- координация организатором закупки деятельности участников закупок (за исключением действий, осуществление которых прямо предусмотрено правилами проведения закупки и настоящим Положением);</w:t>
      </w:r>
    </w:p>
    <w:p w:rsidR="00DE59E2" w:rsidRPr="001B1CB1" w:rsidRDefault="00DE59E2" w:rsidP="008406C3">
      <w:pPr>
        <w:pStyle w:val="aa"/>
        <w:rPr>
          <w:sz w:val="24"/>
          <w:lang w:eastAsia="en-US"/>
        </w:rPr>
      </w:pPr>
      <w:r w:rsidRPr="001B1CB1">
        <w:rPr>
          <w:sz w:val="24"/>
          <w:lang w:eastAsia="en-US"/>
        </w:rPr>
        <w:t>- создание участнику закупки преимущественных условий участия в закупке, в том числе путем доступа к информации, если иное не установлено Федеральным законом «О закупках товаров, работ, услуг отдельными видами юридических лиц» от 18 июля 2011 года № 223-ФЗ;</w:t>
      </w:r>
    </w:p>
    <w:p w:rsidR="00DE59E2" w:rsidRPr="001B1CB1" w:rsidRDefault="00DE59E2" w:rsidP="008406C3">
      <w:pPr>
        <w:pStyle w:val="aa"/>
        <w:rPr>
          <w:sz w:val="24"/>
          <w:lang w:eastAsia="en-US"/>
        </w:rPr>
      </w:pPr>
      <w:r w:rsidRPr="001B1CB1">
        <w:rPr>
          <w:sz w:val="24"/>
          <w:lang w:eastAsia="en-US"/>
        </w:rPr>
        <w:t>- нарушение порядка определения победителя (или победителей) закупки;</w:t>
      </w:r>
    </w:p>
    <w:p w:rsidR="00DE59E2" w:rsidRPr="001B1CB1" w:rsidRDefault="00DE59E2" w:rsidP="008406C3">
      <w:pPr>
        <w:pStyle w:val="aa"/>
        <w:rPr>
          <w:sz w:val="24"/>
          <w:lang w:eastAsia="en-US"/>
        </w:rPr>
      </w:pPr>
      <w:r w:rsidRPr="001B1CB1">
        <w:rPr>
          <w:sz w:val="24"/>
          <w:lang w:eastAsia="en-US"/>
        </w:rPr>
        <w:t>- участие организатора закупки, заказчика и (или) работников организатора и (или) работников заказчика в качестве участника в проводимой ими закупке.</w:t>
      </w:r>
    </w:p>
    <w:p w:rsidR="00DE59E2" w:rsidRPr="001B1CB1" w:rsidRDefault="00DE59E2" w:rsidP="008406C3">
      <w:pPr>
        <w:pStyle w:val="aa"/>
        <w:rPr>
          <w:sz w:val="24"/>
          <w:lang w:eastAsia="en-US"/>
        </w:rPr>
      </w:pPr>
      <w:r w:rsidRPr="001B1CB1">
        <w:rPr>
          <w:sz w:val="24"/>
          <w:lang w:eastAsia="en-US"/>
        </w:rPr>
        <w:t xml:space="preserve">В случаях, установленных Правительством Российской Федерации, организацию и проведение закупки (включая подведение итогов) необходимо осуществлять с учетом следующих приоритетов и особенностей: </w:t>
      </w:r>
    </w:p>
    <w:p w:rsidR="00DE59E2" w:rsidRPr="001B1CB1" w:rsidRDefault="00DE59E2" w:rsidP="008406C3">
      <w:pPr>
        <w:pStyle w:val="aa"/>
        <w:rPr>
          <w:sz w:val="24"/>
          <w:lang w:eastAsia="en-US"/>
        </w:rPr>
      </w:pPr>
      <w:proofErr w:type="gramStart"/>
      <w:r w:rsidRPr="001B1CB1">
        <w:rPr>
          <w:sz w:val="24"/>
          <w:lang w:eastAsia="en-US"/>
        </w:rPr>
        <w:t xml:space="preserve">-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gramEnd"/>
    </w:p>
    <w:p w:rsidR="00DE59E2" w:rsidRPr="001B1CB1" w:rsidRDefault="00DE59E2" w:rsidP="008406C3">
      <w:pPr>
        <w:pStyle w:val="aa"/>
        <w:rPr>
          <w:sz w:val="24"/>
          <w:lang w:eastAsia="en-US"/>
        </w:rPr>
      </w:pPr>
      <w:r w:rsidRPr="001B1CB1">
        <w:rPr>
          <w:sz w:val="24"/>
          <w:lang w:eastAsia="en-US"/>
        </w:rPr>
        <w:t xml:space="preserve">- особенности участия субъектов малого и среднего предпринимательства в закупке, осуществляемой заказчиком, а также годовой объем закупки (включая порядок расчета указанного объема), который данный заказчик обязан осуществить у таких субъектов. </w:t>
      </w:r>
    </w:p>
    <w:p w:rsidR="00DE59E2" w:rsidRPr="001B1CB1" w:rsidRDefault="00DE59E2" w:rsidP="00E91A6D">
      <w:pPr>
        <w:pStyle w:val="aa"/>
        <w:rPr>
          <w:sz w:val="24"/>
        </w:rPr>
      </w:pPr>
      <w:r w:rsidRPr="001B1CB1">
        <w:rPr>
          <w:sz w:val="24"/>
          <w:lang w:eastAsia="en-US"/>
        </w:rPr>
        <w:t xml:space="preserve">При осуществлении закупок Общество, организаторы процедуры закупки руководствуются </w:t>
      </w:r>
      <w:r w:rsidRPr="001B1CB1">
        <w:rPr>
          <w:sz w:val="24"/>
        </w:rPr>
        <w:t xml:space="preserve">следующими нормативными актами: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5953"/>
      </w:tblGrid>
      <w:tr w:rsidR="00DE59E2" w:rsidRPr="001B1CB1" w:rsidTr="00E91A6D">
        <w:tc>
          <w:tcPr>
            <w:tcW w:w="3284" w:type="dxa"/>
          </w:tcPr>
          <w:p w:rsidR="00DE59E2" w:rsidRPr="001B1CB1" w:rsidRDefault="00DE59E2" w:rsidP="003E6F2E">
            <w:pPr>
              <w:ind w:firstLine="0"/>
              <w:rPr>
                <w:sz w:val="24"/>
              </w:rPr>
            </w:pPr>
          </w:p>
        </w:tc>
        <w:tc>
          <w:tcPr>
            <w:tcW w:w="5953" w:type="dxa"/>
            <w:vAlign w:val="center"/>
          </w:tcPr>
          <w:p w:rsidR="00DE59E2" w:rsidRPr="001B1CB1" w:rsidRDefault="00DE59E2" w:rsidP="003E6F2E">
            <w:pPr>
              <w:ind w:firstLine="0"/>
              <w:rPr>
                <w:sz w:val="24"/>
              </w:rPr>
            </w:pPr>
            <w:r w:rsidRPr="001B1CB1">
              <w:rPr>
                <w:sz w:val="24"/>
              </w:rPr>
              <w:t>Конституция Российской Федерации</w:t>
            </w:r>
          </w:p>
        </w:tc>
      </w:tr>
      <w:tr w:rsidR="00DE59E2" w:rsidRPr="001B1CB1" w:rsidTr="00E91A6D">
        <w:tc>
          <w:tcPr>
            <w:tcW w:w="3284" w:type="dxa"/>
          </w:tcPr>
          <w:p w:rsidR="00DE59E2" w:rsidRPr="001B1CB1" w:rsidRDefault="00DE59E2" w:rsidP="003E6F2E">
            <w:pPr>
              <w:ind w:firstLine="0"/>
              <w:rPr>
                <w:sz w:val="24"/>
              </w:rPr>
            </w:pPr>
          </w:p>
        </w:tc>
        <w:tc>
          <w:tcPr>
            <w:tcW w:w="5953" w:type="dxa"/>
            <w:vAlign w:val="center"/>
          </w:tcPr>
          <w:p w:rsidR="00DE59E2" w:rsidRPr="001B1CB1" w:rsidRDefault="00DE59E2" w:rsidP="003E6F2E">
            <w:pPr>
              <w:ind w:firstLine="0"/>
              <w:rPr>
                <w:sz w:val="24"/>
              </w:rPr>
            </w:pPr>
            <w:r w:rsidRPr="001B1CB1">
              <w:rPr>
                <w:sz w:val="24"/>
              </w:rPr>
              <w:t>Гражданский кодекс Российской Федерации</w:t>
            </w:r>
          </w:p>
        </w:tc>
      </w:tr>
      <w:tr w:rsidR="00DE59E2" w:rsidRPr="001B1CB1" w:rsidTr="00E91A6D">
        <w:tc>
          <w:tcPr>
            <w:tcW w:w="3284" w:type="dxa"/>
          </w:tcPr>
          <w:p w:rsidR="00DE59E2" w:rsidRPr="001B1CB1" w:rsidRDefault="00DE59E2" w:rsidP="003E6F2E">
            <w:pPr>
              <w:ind w:firstLine="0"/>
              <w:rPr>
                <w:sz w:val="24"/>
              </w:rPr>
            </w:pPr>
            <w:r w:rsidRPr="001B1CB1">
              <w:rPr>
                <w:sz w:val="24"/>
              </w:rPr>
              <w:t>Федеральный закон от 18.07.2011 № 223-ФЗ</w:t>
            </w:r>
          </w:p>
        </w:tc>
        <w:tc>
          <w:tcPr>
            <w:tcW w:w="5953" w:type="dxa"/>
            <w:vAlign w:val="center"/>
          </w:tcPr>
          <w:p w:rsidR="00DE59E2" w:rsidRPr="001B1CB1" w:rsidRDefault="00DE59E2" w:rsidP="003E6F2E">
            <w:pPr>
              <w:ind w:firstLine="0"/>
              <w:rPr>
                <w:sz w:val="24"/>
              </w:rPr>
            </w:pPr>
            <w:r w:rsidRPr="001B1CB1">
              <w:rPr>
                <w:sz w:val="24"/>
              </w:rPr>
              <w:t>О закупках товаров, работ, услуг отдельными видами юридических лиц</w:t>
            </w:r>
          </w:p>
        </w:tc>
      </w:tr>
      <w:tr w:rsidR="00DE59E2" w:rsidRPr="001B1CB1" w:rsidTr="00E91A6D">
        <w:tc>
          <w:tcPr>
            <w:tcW w:w="3284" w:type="dxa"/>
          </w:tcPr>
          <w:p w:rsidR="00DE59E2" w:rsidRPr="001B1CB1" w:rsidRDefault="00DE59E2" w:rsidP="003E6F2E">
            <w:pPr>
              <w:ind w:firstLine="0"/>
              <w:rPr>
                <w:sz w:val="24"/>
              </w:rPr>
            </w:pPr>
            <w:r w:rsidRPr="001B1CB1">
              <w:rPr>
                <w:sz w:val="24"/>
              </w:rPr>
              <w:t>Федеральный закон от 26.07.2006 № 135-ФЗ</w:t>
            </w:r>
          </w:p>
        </w:tc>
        <w:tc>
          <w:tcPr>
            <w:tcW w:w="5953" w:type="dxa"/>
            <w:vAlign w:val="center"/>
          </w:tcPr>
          <w:p w:rsidR="00DE59E2" w:rsidRPr="001B1CB1" w:rsidRDefault="00DE59E2" w:rsidP="003E6F2E">
            <w:pPr>
              <w:ind w:firstLine="0"/>
              <w:rPr>
                <w:sz w:val="24"/>
              </w:rPr>
            </w:pPr>
            <w:r w:rsidRPr="001B1CB1">
              <w:rPr>
                <w:sz w:val="24"/>
              </w:rPr>
              <w:t>О защите конкуренции</w:t>
            </w:r>
          </w:p>
        </w:tc>
      </w:tr>
      <w:tr w:rsidR="00DE59E2" w:rsidRPr="001B1CB1" w:rsidTr="00E91A6D">
        <w:tc>
          <w:tcPr>
            <w:tcW w:w="3284" w:type="dxa"/>
          </w:tcPr>
          <w:p w:rsidR="00DE59E2" w:rsidRPr="001B1CB1" w:rsidRDefault="00DE59E2" w:rsidP="003E6F2E">
            <w:pPr>
              <w:ind w:firstLine="0"/>
              <w:rPr>
                <w:sz w:val="24"/>
              </w:rPr>
            </w:pPr>
            <w:r w:rsidRPr="001B1CB1">
              <w:rPr>
                <w:sz w:val="24"/>
              </w:rPr>
              <w:t>Федеральный закон от 27.07.2006 № 149-ФЗ</w:t>
            </w:r>
          </w:p>
        </w:tc>
        <w:tc>
          <w:tcPr>
            <w:tcW w:w="5953" w:type="dxa"/>
            <w:vAlign w:val="center"/>
          </w:tcPr>
          <w:p w:rsidR="00DE59E2" w:rsidRPr="001B1CB1" w:rsidRDefault="00DE59E2" w:rsidP="003E6F2E">
            <w:pPr>
              <w:ind w:firstLine="0"/>
              <w:rPr>
                <w:sz w:val="24"/>
              </w:rPr>
            </w:pPr>
            <w:r w:rsidRPr="001B1CB1">
              <w:rPr>
                <w:sz w:val="24"/>
              </w:rPr>
              <w:t>Об информации, информационных технологиях и о защите информации</w:t>
            </w:r>
          </w:p>
        </w:tc>
      </w:tr>
      <w:tr w:rsidR="00DE59E2" w:rsidRPr="001B1CB1" w:rsidTr="00E91A6D">
        <w:tc>
          <w:tcPr>
            <w:tcW w:w="3284" w:type="dxa"/>
          </w:tcPr>
          <w:p w:rsidR="00DE59E2" w:rsidRPr="001B1CB1" w:rsidRDefault="00DE59E2" w:rsidP="003E6F2E">
            <w:pPr>
              <w:ind w:firstLine="0"/>
              <w:rPr>
                <w:sz w:val="24"/>
              </w:rPr>
            </w:pPr>
            <w:r w:rsidRPr="001B1CB1">
              <w:rPr>
                <w:sz w:val="24"/>
              </w:rPr>
              <w:t>Закон от 21.07.1993                        № 5485-1</w:t>
            </w:r>
          </w:p>
        </w:tc>
        <w:tc>
          <w:tcPr>
            <w:tcW w:w="5953" w:type="dxa"/>
            <w:vAlign w:val="center"/>
          </w:tcPr>
          <w:p w:rsidR="00DE59E2" w:rsidRPr="001B1CB1" w:rsidRDefault="00DE59E2" w:rsidP="003E6F2E">
            <w:pPr>
              <w:ind w:firstLine="0"/>
              <w:rPr>
                <w:sz w:val="24"/>
              </w:rPr>
            </w:pPr>
            <w:r w:rsidRPr="001B1CB1">
              <w:rPr>
                <w:sz w:val="24"/>
              </w:rPr>
              <w:t>О государственной тайне</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Российской Федерации от 21.06.2012 № 616</w:t>
            </w:r>
          </w:p>
        </w:tc>
        <w:tc>
          <w:tcPr>
            <w:tcW w:w="5953" w:type="dxa"/>
            <w:vAlign w:val="center"/>
          </w:tcPr>
          <w:p w:rsidR="00DE59E2" w:rsidRPr="001B1CB1" w:rsidRDefault="00DE59E2" w:rsidP="003E6F2E">
            <w:pPr>
              <w:ind w:firstLine="0"/>
              <w:rPr>
                <w:sz w:val="24"/>
              </w:rPr>
            </w:pPr>
            <w:r w:rsidRPr="001B1CB1">
              <w:rPr>
                <w:sz w:val="24"/>
              </w:rPr>
              <w:t>Об утверждении перечня товаров, работ и услуг, закупка которых осуществляется в электронной форме</w:t>
            </w:r>
          </w:p>
        </w:tc>
      </w:tr>
      <w:tr w:rsidR="00DE59E2" w:rsidRPr="001B1CB1" w:rsidTr="00E91A6D">
        <w:tc>
          <w:tcPr>
            <w:tcW w:w="3284" w:type="dxa"/>
          </w:tcPr>
          <w:p w:rsidR="00DE59E2" w:rsidRPr="001B1CB1" w:rsidRDefault="00DE59E2" w:rsidP="003E6F2E">
            <w:pPr>
              <w:ind w:firstLine="0"/>
              <w:rPr>
                <w:sz w:val="24"/>
              </w:rPr>
            </w:pPr>
            <w:r w:rsidRPr="001B1CB1">
              <w:rPr>
                <w:sz w:val="24"/>
              </w:rPr>
              <w:t xml:space="preserve">Постановление Правительства РФ от 30.06.2012 № 662 </w:t>
            </w:r>
          </w:p>
        </w:tc>
        <w:tc>
          <w:tcPr>
            <w:tcW w:w="5953" w:type="dxa"/>
            <w:vAlign w:val="center"/>
          </w:tcPr>
          <w:p w:rsidR="00DE59E2" w:rsidRPr="001B1CB1" w:rsidRDefault="00DE59E2" w:rsidP="003E6F2E">
            <w:pPr>
              <w:ind w:firstLine="0"/>
              <w:rPr>
                <w:sz w:val="24"/>
              </w:rPr>
            </w:pPr>
            <w:r w:rsidRPr="001B1CB1">
              <w:rPr>
                <w:sz w:val="24"/>
              </w:rPr>
              <w:t>О сроке размещения при закупках товаров, работ, услуг отдельными видами юридических лиц информации на официальном сайте в информационно-телекоммуникационной сети Интернет</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РФ от 10.09.2012 № 908</w:t>
            </w:r>
          </w:p>
        </w:tc>
        <w:tc>
          <w:tcPr>
            <w:tcW w:w="5953" w:type="dxa"/>
            <w:vAlign w:val="center"/>
          </w:tcPr>
          <w:p w:rsidR="00DE59E2" w:rsidRPr="001B1CB1" w:rsidRDefault="00DE59E2" w:rsidP="003E6F2E">
            <w:pPr>
              <w:ind w:firstLine="0"/>
              <w:rPr>
                <w:sz w:val="24"/>
              </w:rPr>
            </w:pPr>
            <w:r w:rsidRPr="001B1CB1">
              <w:rPr>
                <w:sz w:val="24"/>
              </w:rPr>
              <w:t>Об утверждении положения о размещении в единой информационной системе информации о закупке</w:t>
            </w:r>
          </w:p>
        </w:tc>
      </w:tr>
      <w:tr w:rsidR="00DE59E2" w:rsidRPr="001B1CB1" w:rsidTr="00E91A6D">
        <w:tc>
          <w:tcPr>
            <w:tcW w:w="3284" w:type="dxa"/>
          </w:tcPr>
          <w:p w:rsidR="00DE59E2" w:rsidRPr="001B1CB1" w:rsidRDefault="00DE59E2" w:rsidP="003E6F2E">
            <w:pPr>
              <w:ind w:firstLine="0"/>
              <w:rPr>
                <w:sz w:val="24"/>
              </w:rPr>
            </w:pPr>
            <w:r w:rsidRPr="001B1CB1">
              <w:rPr>
                <w:sz w:val="24"/>
              </w:rPr>
              <w:lastRenderedPageBreak/>
              <w:t>Постановление Правительства РФ от 17.09.2012 № 932</w:t>
            </w:r>
          </w:p>
        </w:tc>
        <w:tc>
          <w:tcPr>
            <w:tcW w:w="5953" w:type="dxa"/>
            <w:vAlign w:val="center"/>
          </w:tcPr>
          <w:p w:rsidR="00DE59E2" w:rsidRPr="001B1CB1" w:rsidRDefault="00DE59E2" w:rsidP="003E6F2E">
            <w:pPr>
              <w:ind w:firstLine="0"/>
              <w:rPr>
                <w:sz w:val="24"/>
              </w:rPr>
            </w:pPr>
            <w:r w:rsidRPr="001B1CB1">
              <w:rPr>
                <w:sz w:val="24"/>
              </w:rPr>
              <w:t>Об утверждении правил формирования плана закупки товаров (работ, услуг) и требований к форме такого плана</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РФ от 22.11.2012 № 1211</w:t>
            </w:r>
          </w:p>
        </w:tc>
        <w:tc>
          <w:tcPr>
            <w:tcW w:w="5953" w:type="dxa"/>
            <w:vAlign w:val="center"/>
          </w:tcPr>
          <w:p w:rsidR="00DE59E2" w:rsidRPr="001B1CB1" w:rsidRDefault="00DE59E2" w:rsidP="003E6F2E">
            <w:pPr>
              <w:ind w:firstLine="0"/>
              <w:rPr>
                <w:sz w:val="24"/>
              </w:rPr>
            </w:pPr>
            <w:r w:rsidRPr="001B1CB1">
              <w:rPr>
                <w:sz w:val="24"/>
              </w:rPr>
              <w:t>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tc>
      </w:tr>
      <w:tr w:rsidR="00DE59E2" w:rsidRPr="001B1CB1" w:rsidTr="00E91A6D">
        <w:tc>
          <w:tcPr>
            <w:tcW w:w="3284" w:type="dxa"/>
          </w:tcPr>
          <w:p w:rsidR="00DE59E2" w:rsidRPr="001B1CB1" w:rsidRDefault="00DE59E2" w:rsidP="003E6F2E">
            <w:pPr>
              <w:ind w:firstLine="0"/>
              <w:rPr>
                <w:sz w:val="24"/>
              </w:rPr>
            </w:pPr>
            <w:r w:rsidRPr="001B1CB1">
              <w:rPr>
                <w:sz w:val="24"/>
              </w:rPr>
              <w:t xml:space="preserve">Приказ Минэкономразвития России от 02.10.2013 № 567 </w:t>
            </w:r>
          </w:p>
        </w:tc>
        <w:tc>
          <w:tcPr>
            <w:tcW w:w="5953" w:type="dxa"/>
            <w:vAlign w:val="center"/>
          </w:tcPr>
          <w:p w:rsidR="00DE59E2" w:rsidRPr="001B1CB1" w:rsidRDefault="00DE59E2" w:rsidP="003E6F2E">
            <w:pPr>
              <w:ind w:firstLine="0"/>
              <w:rPr>
                <w:sz w:val="24"/>
              </w:rPr>
            </w:pPr>
            <w:r w:rsidRPr="001B1CB1">
              <w:rPr>
                <w:sz w:val="24"/>
              </w:rPr>
              <w:t>Об утверждении Методических рекомендаций определения начальной (максимальной) цены контракта, цены контракта, заключаемого с единственным поставщиком (подрядчиком, исполнителем)</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РФ от 31.10.2014 № 1132</w:t>
            </w:r>
          </w:p>
        </w:tc>
        <w:tc>
          <w:tcPr>
            <w:tcW w:w="5953" w:type="dxa"/>
          </w:tcPr>
          <w:p w:rsidR="00DE59E2" w:rsidRPr="001B1CB1" w:rsidRDefault="00DE59E2" w:rsidP="003E6F2E">
            <w:pPr>
              <w:ind w:firstLine="0"/>
              <w:rPr>
                <w:sz w:val="24"/>
              </w:rPr>
            </w:pPr>
            <w:r w:rsidRPr="001B1CB1">
              <w:rPr>
                <w:sz w:val="24"/>
              </w:rPr>
              <w:t>О порядке ведения реестра договоров, заключенных заказчиками по результатам закупки</w:t>
            </w:r>
          </w:p>
        </w:tc>
      </w:tr>
      <w:tr w:rsidR="00DE59E2" w:rsidRPr="001B1CB1" w:rsidTr="00E91A6D">
        <w:tc>
          <w:tcPr>
            <w:tcW w:w="3284" w:type="dxa"/>
          </w:tcPr>
          <w:p w:rsidR="00DE59E2" w:rsidRPr="001B1CB1" w:rsidRDefault="00DE59E2" w:rsidP="003E6F2E">
            <w:pPr>
              <w:ind w:firstLine="0"/>
              <w:rPr>
                <w:sz w:val="24"/>
              </w:rPr>
            </w:pPr>
            <w:r w:rsidRPr="001B1CB1">
              <w:rPr>
                <w:sz w:val="24"/>
              </w:rPr>
              <w:t>Приказ Министерства финансов РФ от 29.12.2014 № 173н</w:t>
            </w:r>
          </w:p>
        </w:tc>
        <w:tc>
          <w:tcPr>
            <w:tcW w:w="5953" w:type="dxa"/>
          </w:tcPr>
          <w:p w:rsidR="00DE59E2" w:rsidRPr="001B1CB1" w:rsidRDefault="00DE59E2" w:rsidP="003E6F2E">
            <w:pPr>
              <w:ind w:firstLine="0"/>
              <w:rPr>
                <w:sz w:val="24"/>
              </w:rPr>
            </w:pPr>
            <w:r w:rsidRPr="001B1CB1">
              <w:rPr>
                <w:sz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r>
      <w:tr w:rsidR="00DE59E2" w:rsidRPr="001B1CB1" w:rsidTr="00E91A6D">
        <w:tc>
          <w:tcPr>
            <w:tcW w:w="3284" w:type="dxa"/>
          </w:tcPr>
          <w:p w:rsidR="00DE59E2" w:rsidRPr="001B1CB1" w:rsidRDefault="00DE59E2" w:rsidP="003E6F2E">
            <w:pPr>
              <w:ind w:firstLine="0"/>
              <w:rPr>
                <w:sz w:val="24"/>
              </w:rPr>
            </w:pPr>
            <w:r w:rsidRPr="001B1CB1">
              <w:rPr>
                <w:sz w:val="24"/>
              </w:rPr>
              <w:t xml:space="preserve">Постановление Правительства РФ от 11.12. </w:t>
            </w:r>
            <w:smartTag w:uri="urn:schemas-microsoft-com:office:smarttags" w:element="metricconverter">
              <w:smartTagPr>
                <w:attr w:name="ProductID" w:val="2014 г"/>
              </w:smartTagPr>
              <w:r w:rsidRPr="001B1CB1">
                <w:rPr>
                  <w:sz w:val="24"/>
                </w:rPr>
                <w:t>2014 г</w:t>
              </w:r>
            </w:smartTag>
            <w:r w:rsidRPr="001B1CB1">
              <w:rPr>
                <w:sz w:val="24"/>
              </w:rPr>
              <w:t xml:space="preserve">. № 1352 </w:t>
            </w:r>
          </w:p>
          <w:p w:rsidR="00DE59E2" w:rsidRPr="001B1CB1" w:rsidRDefault="00DE59E2" w:rsidP="003E6F2E">
            <w:pPr>
              <w:ind w:firstLine="0"/>
              <w:rPr>
                <w:sz w:val="24"/>
              </w:rPr>
            </w:pPr>
          </w:p>
        </w:tc>
        <w:tc>
          <w:tcPr>
            <w:tcW w:w="5953" w:type="dxa"/>
            <w:vAlign w:val="center"/>
          </w:tcPr>
          <w:p w:rsidR="00DE59E2" w:rsidRPr="001B1CB1" w:rsidRDefault="00DE59E2" w:rsidP="003E6F2E">
            <w:pPr>
              <w:ind w:firstLine="0"/>
              <w:rPr>
                <w:sz w:val="24"/>
              </w:rPr>
            </w:pPr>
            <w:r w:rsidRPr="001B1CB1">
              <w:rPr>
                <w:sz w:val="24"/>
              </w:rP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E59E2" w:rsidRPr="001B1CB1" w:rsidTr="00E91A6D">
        <w:tc>
          <w:tcPr>
            <w:tcW w:w="3284" w:type="dxa"/>
          </w:tcPr>
          <w:p w:rsidR="00DE59E2" w:rsidRPr="001B1CB1" w:rsidRDefault="00D21CEF" w:rsidP="003E6F2E">
            <w:pPr>
              <w:ind w:firstLine="0"/>
              <w:rPr>
                <w:sz w:val="24"/>
              </w:rPr>
            </w:pPr>
            <w:hyperlink r:id="rId10" w:history="1">
              <w:r w:rsidR="00DE59E2" w:rsidRPr="001B1CB1">
                <w:rPr>
                  <w:sz w:val="24"/>
                </w:rPr>
                <w:t xml:space="preserve">ФАС России </w:t>
              </w:r>
            </w:hyperlink>
          </w:p>
        </w:tc>
        <w:tc>
          <w:tcPr>
            <w:tcW w:w="5953" w:type="dxa"/>
            <w:vAlign w:val="center"/>
          </w:tcPr>
          <w:p w:rsidR="00DE59E2" w:rsidRPr="001B1CB1" w:rsidRDefault="00DE59E2" w:rsidP="003E6F2E">
            <w:pPr>
              <w:ind w:firstLine="0"/>
              <w:rPr>
                <w:sz w:val="24"/>
              </w:rPr>
            </w:pPr>
            <w:r w:rsidRPr="001B1CB1">
              <w:rPr>
                <w:sz w:val="24"/>
              </w:rPr>
              <w:t>Стандарт осуществления закупочной деятельности отдельных видов юридических лиц</w:t>
            </w:r>
          </w:p>
        </w:tc>
      </w:tr>
      <w:tr w:rsidR="00DE59E2" w:rsidRPr="001B1CB1" w:rsidTr="00E91A6D">
        <w:tc>
          <w:tcPr>
            <w:tcW w:w="3284" w:type="dxa"/>
          </w:tcPr>
          <w:p w:rsidR="00DE59E2" w:rsidRPr="001B1CB1" w:rsidRDefault="00DE59E2" w:rsidP="003E6F2E">
            <w:pPr>
              <w:ind w:firstLine="0"/>
              <w:rPr>
                <w:sz w:val="24"/>
              </w:rPr>
            </w:pPr>
            <w:r w:rsidRPr="001B1CB1">
              <w:rPr>
                <w:sz w:val="24"/>
              </w:rPr>
              <w:t>Постановление Правительства РФ от 23.01.2015 № 36</w:t>
            </w:r>
          </w:p>
        </w:tc>
        <w:tc>
          <w:tcPr>
            <w:tcW w:w="5953" w:type="dxa"/>
            <w:vAlign w:val="center"/>
          </w:tcPr>
          <w:p w:rsidR="00DE59E2" w:rsidRPr="001B1CB1" w:rsidRDefault="00DE59E2" w:rsidP="003E6F2E">
            <w:pPr>
              <w:ind w:firstLine="0"/>
              <w:rPr>
                <w:sz w:val="24"/>
              </w:rPr>
            </w:pPr>
            <w:r w:rsidRPr="001B1CB1">
              <w:rPr>
                <w:sz w:val="24"/>
              </w:rPr>
              <w:t>О порядке и сроках ввода в эксплуатацию единой информационной системы в сфере закупок</w:t>
            </w:r>
          </w:p>
        </w:tc>
      </w:tr>
      <w:tr w:rsidR="00DE59E2" w:rsidRPr="001B1CB1" w:rsidTr="00E91A6D">
        <w:tc>
          <w:tcPr>
            <w:tcW w:w="3284" w:type="dxa"/>
          </w:tcPr>
          <w:p w:rsidR="00DE59E2" w:rsidRPr="001B1CB1" w:rsidRDefault="00DE59E2" w:rsidP="003E6F2E">
            <w:pPr>
              <w:ind w:firstLine="0"/>
              <w:rPr>
                <w:sz w:val="24"/>
              </w:rPr>
            </w:pPr>
            <w:r w:rsidRPr="001B1CB1">
              <w:rPr>
                <w:sz w:val="24"/>
              </w:rPr>
              <w:t>Указ Президента РФ от 30.11.1995 года № 1203</w:t>
            </w:r>
          </w:p>
        </w:tc>
        <w:tc>
          <w:tcPr>
            <w:tcW w:w="5953" w:type="dxa"/>
            <w:vAlign w:val="center"/>
          </w:tcPr>
          <w:p w:rsidR="00DE59E2" w:rsidRPr="001B1CB1" w:rsidRDefault="00DE59E2" w:rsidP="003E6F2E">
            <w:pPr>
              <w:ind w:firstLine="0"/>
              <w:rPr>
                <w:sz w:val="24"/>
              </w:rPr>
            </w:pPr>
            <w:r w:rsidRPr="001B1CB1">
              <w:rPr>
                <w:sz w:val="24"/>
              </w:rPr>
              <w:t xml:space="preserve">Об утверждении перечня сведений, отнесенных к государственной тайне </w:t>
            </w:r>
          </w:p>
        </w:tc>
      </w:tr>
      <w:tr w:rsidR="00DE59E2" w:rsidRPr="001B1CB1" w:rsidTr="00E91A6D">
        <w:tc>
          <w:tcPr>
            <w:tcW w:w="3284" w:type="dxa"/>
          </w:tcPr>
          <w:p w:rsidR="00DE59E2" w:rsidRPr="001B1CB1" w:rsidRDefault="00DE59E2" w:rsidP="003E6F2E">
            <w:pPr>
              <w:ind w:firstLine="0"/>
              <w:rPr>
                <w:sz w:val="24"/>
              </w:rPr>
            </w:pPr>
          </w:p>
        </w:tc>
        <w:tc>
          <w:tcPr>
            <w:tcW w:w="5953" w:type="dxa"/>
            <w:vAlign w:val="center"/>
          </w:tcPr>
          <w:p w:rsidR="00DE59E2" w:rsidRPr="001B1CB1" w:rsidRDefault="00DE59E2" w:rsidP="00E91A6D">
            <w:pPr>
              <w:pStyle w:val="ConsPlusNormal"/>
              <w:jc w:val="both"/>
              <w:rPr>
                <w:rFonts w:ascii="Times New Roman" w:hAnsi="Times New Roman" w:cs="Times New Roman"/>
                <w:sz w:val="24"/>
                <w:szCs w:val="24"/>
              </w:rPr>
            </w:pPr>
            <w:r w:rsidRPr="001B1CB1">
              <w:rPr>
                <w:rFonts w:ascii="Times New Roman" w:hAnsi="Times New Roman" w:cs="Times New Roman"/>
                <w:sz w:val="24"/>
                <w:szCs w:val="24"/>
              </w:rPr>
              <w:t>иными федеральными законами и нормативными правовыми актами Российской Федерации, настоящим Положением.</w:t>
            </w:r>
          </w:p>
          <w:p w:rsidR="00DE59E2" w:rsidRPr="001B1CB1" w:rsidRDefault="00DE59E2" w:rsidP="003E6F2E">
            <w:pPr>
              <w:ind w:firstLine="0"/>
              <w:rPr>
                <w:sz w:val="24"/>
              </w:rPr>
            </w:pPr>
          </w:p>
        </w:tc>
      </w:tr>
    </w:tbl>
    <w:p w:rsidR="00DE59E2" w:rsidRPr="001B1CB1" w:rsidRDefault="00DE59E2" w:rsidP="008406C3">
      <w:pPr>
        <w:pStyle w:val="aa"/>
        <w:rPr>
          <w:sz w:val="24"/>
        </w:rPr>
      </w:pPr>
    </w:p>
    <w:p w:rsidR="00DE59E2" w:rsidRPr="001B1CB1" w:rsidRDefault="00DE59E2" w:rsidP="00414C73">
      <w:pPr>
        <w:pStyle w:val="aa"/>
        <w:numPr>
          <w:ilvl w:val="1"/>
          <w:numId w:val="30"/>
        </w:numPr>
        <w:jc w:val="center"/>
        <w:rPr>
          <w:sz w:val="24"/>
        </w:rPr>
      </w:pPr>
      <w:r w:rsidRPr="001B1CB1">
        <w:rPr>
          <w:sz w:val="24"/>
        </w:rPr>
        <w:t>Термины, определения и сокращения</w:t>
      </w:r>
    </w:p>
    <w:p w:rsidR="00DE59E2" w:rsidRPr="001B1CB1" w:rsidRDefault="00DE59E2" w:rsidP="00414C73">
      <w:pPr>
        <w:pStyle w:val="aa"/>
        <w:ind w:firstLine="0"/>
        <w:rPr>
          <w:sz w:val="24"/>
        </w:rPr>
      </w:pPr>
    </w:p>
    <w:p w:rsidR="00DE59E2" w:rsidRPr="001B1CB1" w:rsidRDefault="00DE59E2" w:rsidP="009F0E5D">
      <w:pPr>
        <w:pStyle w:val="ConsPlusNonformat"/>
        <w:ind w:firstLine="709"/>
        <w:jc w:val="both"/>
        <w:rPr>
          <w:rFonts w:ascii="Times New Roman" w:hAnsi="Times New Roman" w:cs="Times New Roman"/>
          <w:sz w:val="24"/>
          <w:szCs w:val="24"/>
        </w:rPr>
      </w:pPr>
      <w:r w:rsidRPr="001B1CB1">
        <w:rPr>
          <w:rFonts w:ascii="Times New Roman" w:hAnsi="Times New Roman" w:cs="Times New Roman"/>
          <w:sz w:val="24"/>
          <w:szCs w:val="24"/>
        </w:rPr>
        <w:t xml:space="preserve">    В настоящем Положении о закупке товаров, работ, услуг для нужд Общества с ограниченной ответственностью Электрическая Сетевая Компания «Энергия» применяются следующие термины и определения.</w:t>
      </w:r>
    </w:p>
    <w:p w:rsidR="00DE59E2" w:rsidRPr="001B1CB1" w:rsidRDefault="00DE59E2" w:rsidP="009F0E5D">
      <w:pPr>
        <w:pStyle w:val="ConsPlusNonformat"/>
        <w:ind w:firstLine="709"/>
        <w:jc w:val="both"/>
        <w:rPr>
          <w:rFonts w:ascii="Times New Roman" w:hAnsi="Times New Roman" w:cs="Times New Roman"/>
          <w:sz w:val="24"/>
          <w:szCs w:val="24"/>
        </w:rPr>
      </w:pPr>
      <w:r w:rsidRPr="001B1CB1">
        <w:rPr>
          <w:rFonts w:ascii="Times New Roman" w:hAnsi="Times New Roman" w:cs="Times New Roman"/>
          <w:sz w:val="24"/>
          <w:szCs w:val="24"/>
        </w:rPr>
        <w:t>Аукцион - открытая конкурентная процедура закупки с проведением торгов на право заключения договора на поставку товаров, выполнение работ, оказание услуг. Победителем аукциона признается участник закупки, предложивший наиболее низкую цену договора или, если при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День - календарный день, за исключением случаев, когда в настоящем Положении срок устанавливается в рабочих днях.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Документация о закупке - комплект документов, содержащий информацию о предмете закупки, процедуре закупки, об условиях договора, заключаемого по ее результатам, и другие сведения в соответствии с </w:t>
      </w:r>
      <w:hyperlink r:id="rId11" w:history="1">
        <w:r w:rsidRPr="001B1CB1">
          <w:rPr>
            <w:rFonts w:ascii="Times New Roman" w:hAnsi="Times New Roman" w:cs="Times New Roman"/>
            <w:sz w:val="24"/>
            <w:szCs w:val="24"/>
          </w:rPr>
          <w:t>ч. 10 ст. 4</w:t>
        </w:r>
      </w:hyperlink>
      <w:r w:rsidRPr="001B1CB1">
        <w:rPr>
          <w:rFonts w:ascii="Times New Roman" w:hAnsi="Times New Roman" w:cs="Times New Roman"/>
          <w:sz w:val="24"/>
          <w:szCs w:val="24"/>
        </w:rPr>
        <w:t xml:space="preserve"> Федерального закона от </w:t>
      </w:r>
      <w:r w:rsidRPr="001B1CB1">
        <w:rPr>
          <w:rFonts w:ascii="Times New Roman" w:hAnsi="Times New Roman" w:cs="Times New Roman"/>
          <w:sz w:val="24"/>
          <w:szCs w:val="24"/>
        </w:rPr>
        <w:lastRenderedPageBreak/>
        <w:t>18.07.2011 № 223-ФЗ «О закупках товаров, работ, услуг отдельными видами юридических лиц».</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 xml:space="preserve">Единая информационная система (ЕИС) - совокупность указанной в </w:t>
      </w:r>
      <w:hyperlink r:id="rId12" w:history="1">
        <w:r w:rsidRPr="001B1CB1">
          <w:rPr>
            <w:rFonts w:ascii="Times New Roman" w:hAnsi="Times New Roman" w:cs="Times New Roman"/>
            <w:sz w:val="24"/>
            <w:szCs w:val="24"/>
          </w:rPr>
          <w:t>ч. 3 ст. 4</w:t>
        </w:r>
      </w:hyperlink>
      <w:r w:rsidRPr="001B1CB1">
        <w:rPr>
          <w:rFonts w:ascii="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информации, которая содержится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w:t>
      </w:r>
      <w:proofErr w:type="gramEnd"/>
      <w:r w:rsidRPr="001B1CB1">
        <w:rPr>
          <w:rFonts w:ascii="Times New Roman" w:hAnsi="Times New Roman" w:cs="Times New Roman"/>
          <w:sz w:val="24"/>
          <w:szCs w:val="24"/>
        </w:rPr>
        <w:t xml:space="preserve">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Закупка - процесс определения лица с целью заключения с ним договора для удовлетворения потребностей Заказчика в товарах, работах, услугах с необходимыми для Заказчика показателями.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котировок - открытая конкурентная процедура закупки, при которой победителем признается участник закупок, предложивший наименьшую цену выполнения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коммерческих предложений - открытая конкурентная процедура закупки, имеющая целью выбор участника закупок, предложившего наилучшие условия исполнения договора в соответствии с документацией о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Извещение о закупке - неотъемлемая часть документации о закупке, включающая основную информацию о проведении закупки, предусмотренную </w:t>
      </w:r>
      <w:hyperlink w:anchor="P108" w:history="1">
        <w:r w:rsidRPr="001B1CB1">
          <w:rPr>
            <w:rFonts w:ascii="Times New Roman" w:hAnsi="Times New Roman" w:cs="Times New Roman"/>
            <w:sz w:val="24"/>
            <w:szCs w:val="24"/>
          </w:rPr>
          <w:t>п. 1.4</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Комиссия по закупкам - коллегиальный орган, создаваемый Заказчиком для проведения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Конкурс - открытая конкурентная процедура закупки с проведением торгов. Победителем конкурса признается участник, предложивший лучшие условия выполнения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Недостоверные сведения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Оператор электронной торговой площадки - юридическое лицо, владеющее автоматизированной электронной торговой площадкой, необходимыми для ее функционирования программно-аппаратными средствами и обеспечивающее проведение процедур закупки в электронной форме.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Официальный сайт о размещении заказов (официальный сайт) - сайт в информационно-телекоммуникационной сети Интернет, содержащий информацию о закупках товаров, работ, услуг (www.zakupki.gov.ru).</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Переторжка - процедура, направленная на добровольное изменение первоначальных предложений участников конкурса с целью повысить их предпочтительность для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закупки - участник закупки, сделавший наилучшее для Заказчика предложение в соответствии с критериями и условиями документации о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Поставщик (исполнитель, подрядчик)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Процедура закупки - порядок действий Заказчика, направленных на определение участника закупки, с целью заключения с ним договора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Сайт Заказчика - сайт в информационно-телекоммуникационной сети Интернет, содержащий информацию о размещении заказов на поставку товаров, выполнение работ, оказание услуг (</w:t>
      </w:r>
      <w:r w:rsidRPr="001B1CB1">
        <w:rPr>
          <w:rFonts w:ascii="Times New Roman" w:hAnsi="Times New Roman" w:cs="Times New Roman"/>
          <w:bCs/>
          <w:sz w:val="24"/>
          <w:szCs w:val="24"/>
        </w:rPr>
        <w:t>http://eskenergia.ru</w:t>
      </w:r>
      <w:r w:rsidRPr="001B1CB1">
        <w:rPr>
          <w:rFonts w:ascii="Times New Roman" w:hAnsi="Times New Roman" w:cs="Times New Roman"/>
          <w:sz w:val="24"/>
          <w:szCs w:val="24"/>
        </w:rPr>
        <w:t>).</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Способ закупки - вид закупки, определяющий обязательные действия при осуществлении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Уклонение от заключения договора - действия (бездействие) участника закупок, с которым заключается договор, направленные на </w:t>
      </w:r>
      <w:proofErr w:type="spellStart"/>
      <w:r w:rsidRPr="001B1CB1">
        <w:rPr>
          <w:rFonts w:ascii="Times New Roman" w:hAnsi="Times New Roman" w:cs="Times New Roman"/>
          <w:sz w:val="24"/>
          <w:szCs w:val="24"/>
        </w:rPr>
        <w:t>незаключение</w:t>
      </w:r>
      <w:proofErr w:type="spellEnd"/>
      <w:r w:rsidRPr="001B1CB1">
        <w:rPr>
          <w:rFonts w:ascii="Times New Roman" w:hAnsi="Times New Roman" w:cs="Times New Roman"/>
          <w:sz w:val="24"/>
          <w:szCs w:val="24"/>
        </w:rPr>
        <w:t xml:space="preserve">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w:t>
      </w:r>
      <w:proofErr w:type="gramEnd"/>
      <w:r w:rsidRPr="001B1CB1">
        <w:rPr>
          <w:rFonts w:ascii="Times New Roman" w:hAnsi="Times New Roman" w:cs="Times New Roman"/>
          <w:sz w:val="24"/>
          <w:szCs w:val="24"/>
        </w:rPr>
        <w:t xml:space="preserve"> Заказчиком в соответствии с настоящим Положением о закупке.</w:t>
      </w:r>
    </w:p>
    <w:p w:rsidR="00DE59E2"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Электронная торговая площадка -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w:t>
      </w:r>
    </w:p>
    <w:p w:rsidR="001B1CB1" w:rsidRPr="001B1CB1" w:rsidRDefault="001B1CB1">
      <w:pPr>
        <w:pStyle w:val="ConsPlusNormal"/>
        <w:ind w:firstLine="540"/>
        <w:jc w:val="both"/>
        <w:rPr>
          <w:rFonts w:ascii="Times New Roman" w:hAnsi="Times New Roman" w:cs="Times New Roman"/>
          <w:sz w:val="24"/>
          <w:szCs w:val="24"/>
        </w:rPr>
      </w:pPr>
    </w:p>
    <w:p w:rsidR="00DE59E2" w:rsidRPr="001B1CB1" w:rsidRDefault="00DE59E2" w:rsidP="00414C73">
      <w:pPr>
        <w:pStyle w:val="ConsPlusNormal"/>
        <w:numPr>
          <w:ilvl w:val="1"/>
          <w:numId w:val="30"/>
        </w:numPr>
        <w:ind w:left="0" w:firstLine="567"/>
        <w:jc w:val="center"/>
        <w:rPr>
          <w:rFonts w:ascii="Times New Roman" w:hAnsi="Times New Roman" w:cs="Times New Roman"/>
          <w:sz w:val="24"/>
          <w:szCs w:val="24"/>
        </w:rPr>
      </w:pPr>
      <w:r w:rsidRPr="001B1CB1">
        <w:rPr>
          <w:rFonts w:ascii="Times New Roman" w:hAnsi="Times New Roman" w:cs="Times New Roman"/>
          <w:sz w:val="24"/>
          <w:szCs w:val="24"/>
        </w:rPr>
        <w:t>Принятые сокращения</w:t>
      </w:r>
    </w:p>
    <w:p w:rsidR="00DE59E2" w:rsidRPr="001B1CB1" w:rsidRDefault="00DE59E2" w:rsidP="00D94023">
      <w:pPr>
        <w:pStyle w:val="ConsPlusNormal"/>
        <w:ind w:firstLine="540"/>
        <w:jc w:val="center"/>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Общество– Общество с ограниченной ответственностью Электрическая Сетевая Компания «Энергия».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Закон N 223-ФЗ - Федеральный </w:t>
      </w:r>
      <w:hyperlink r:id="rId13" w:history="1">
        <w:r w:rsidRPr="001B1CB1">
          <w:rPr>
            <w:rFonts w:ascii="Times New Roman" w:hAnsi="Times New Roman" w:cs="Times New Roman"/>
            <w:sz w:val="24"/>
            <w:szCs w:val="24"/>
          </w:rPr>
          <w:t>закон</w:t>
        </w:r>
      </w:hyperlink>
      <w:r w:rsidRPr="001B1CB1">
        <w:rPr>
          <w:rFonts w:ascii="Times New Roman" w:hAnsi="Times New Roman" w:cs="Times New Roman"/>
          <w:sz w:val="24"/>
          <w:szCs w:val="24"/>
        </w:rPr>
        <w:t xml:space="preserve"> от 18.07.2011 N 223-ФЗ "О закупках товаров, работ, услуг отдельными видами юридических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Закон N 44-ФЗ - Федеральный </w:t>
      </w:r>
      <w:hyperlink r:id="rId14" w:history="1">
        <w:r w:rsidRPr="001B1CB1">
          <w:rPr>
            <w:rFonts w:ascii="Times New Roman" w:hAnsi="Times New Roman" w:cs="Times New Roman"/>
            <w:sz w:val="24"/>
            <w:szCs w:val="24"/>
          </w:rPr>
          <w:t>закон</w:t>
        </w:r>
      </w:hyperlink>
      <w:r w:rsidRPr="001B1CB1">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Положение - Положение о закупке товаров, работ, услуг для нужд публичного акционерного общества.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может проводить процедуры закупок в электронной форме с использованием электронных торговых площадок. Правила проведения такой процедуры закупки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bookmarkStart w:id="25" w:name="P108"/>
      <w:bookmarkEnd w:id="25"/>
      <w:r w:rsidRPr="001B1CB1">
        <w:rPr>
          <w:rFonts w:ascii="Times New Roman" w:hAnsi="Times New Roman" w:cs="Times New Roman"/>
          <w:sz w:val="24"/>
          <w:szCs w:val="24"/>
        </w:rPr>
        <w:t>1.4. Информационное обеспечение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1.4.1. Настоящее Положение и вносимые в него изменения подлежат обязательному размещению в единой информационной системе и на сайте Заказчика не позднее 15 дней со дня их утверждения.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1.4.2. Заказчик размещает в единой информационной системе и на сайте Заказчика планы закупок товаров, работ, услуг на срок не менее одного года.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1.4.3. В единой информационной системе и на сайте Заказчика также подлежит размещению следующая информация: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извещение о закупке и вносимые в него изменения;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 документация о закупках и вносимые в нее изменения;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проект договора, заключаемого по итогам процедуры закупки, и вносимые в него изменения;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разъяснения документации о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протоколы, составляемые в ходе и по результатам проведения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уведомления об отказе от заключения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иная информация, размещение которой в единой информационной системе и на сайте Заказчика предусмотрено </w:t>
      </w:r>
      <w:hyperlink r:id="rId15"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223-ФЗ, в том числе сведения, перечисленные в </w:t>
      </w:r>
      <w:hyperlink w:anchor="P123" w:history="1">
        <w:r w:rsidRPr="001B1CB1">
          <w:rPr>
            <w:rFonts w:ascii="Times New Roman" w:hAnsi="Times New Roman" w:cs="Times New Roman"/>
            <w:sz w:val="24"/>
            <w:szCs w:val="24"/>
          </w:rPr>
          <w:t>п. 1.4.5</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bookmarkStart w:id="26" w:name="P122"/>
      <w:bookmarkEnd w:id="26"/>
      <w:r w:rsidRPr="001B1CB1">
        <w:rPr>
          <w:rFonts w:ascii="Times New Roman" w:hAnsi="Times New Roman" w:cs="Times New Roman"/>
          <w:sz w:val="24"/>
          <w:szCs w:val="24"/>
        </w:rPr>
        <w:t xml:space="preserve">1.4.4. Если при заключении и исполнении договора изменяются объем, цена закупаемых товаров, работ, услуг или сроки исполнения договора по сравнению с </w:t>
      </w:r>
      <w:proofErr w:type="gramStart"/>
      <w:r w:rsidRPr="001B1CB1">
        <w:rPr>
          <w:rFonts w:ascii="Times New Roman" w:hAnsi="Times New Roman" w:cs="Times New Roman"/>
          <w:sz w:val="24"/>
          <w:szCs w:val="24"/>
        </w:rPr>
        <w:t>указанными</w:t>
      </w:r>
      <w:proofErr w:type="gramEnd"/>
      <w:r w:rsidRPr="001B1CB1">
        <w:rPr>
          <w:rFonts w:ascii="Times New Roman" w:hAnsi="Times New Roman" w:cs="Times New Roman"/>
          <w:sz w:val="24"/>
          <w:szCs w:val="24"/>
        </w:rPr>
        <w:t xml:space="preserve"> в протоколе, составленном по результатам закупки, в единой информационной системе и на сайте Заказчика размещается информация об изменении договора с указанием измененных условий договора. Эта информация размещается не позднее чем в течение 10 дней со дня внесения изменений в договор.</w:t>
      </w:r>
    </w:p>
    <w:p w:rsidR="00DE59E2" w:rsidRPr="001B1CB1" w:rsidRDefault="00DE59E2">
      <w:pPr>
        <w:pStyle w:val="ConsPlusNormal"/>
        <w:ind w:firstLine="540"/>
        <w:jc w:val="both"/>
        <w:rPr>
          <w:rFonts w:ascii="Times New Roman" w:hAnsi="Times New Roman" w:cs="Times New Roman"/>
          <w:sz w:val="24"/>
          <w:szCs w:val="24"/>
        </w:rPr>
      </w:pPr>
      <w:bookmarkStart w:id="27" w:name="P123"/>
      <w:bookmarkEnd w:id="27"/>
      <w:r w:rsidRPr="001B1CB1">
        <w:rPr>
          <w:rFonts w:ascii="Times New Roman" w:hAnsi="Times New Roman" w:cs="Times New Roman"/>
          <w:sz w:val="24"/>
          <w:szCs w:val="24"/>
        </w:rPr>
        <w:t xml:space="preserve">1.4.5. Заказчик не позднее десятого числа месяца, следующего за </w:t>
      </w:r>
      <w:proofErr w:type="gramStart"/>
      <w:r w:rsidRPr="001B1CB1">
        <w:rPr>
          <w:rFonts w:ascii="Times New Roman" w:hAnsi="Times New Roman" w:cs="Times New Roman"/>
          <w:sz w:val="24"/>
          <w:szCs w:val="24"/>
        </w:rPr>
        <w:t>отчетным</w:t>
      </w:r>
      <w:proofErr w:type="gramEnd"/>
      <w:r w:rsidRPr="001B1CB1">
        <w:rPr>
          <w:rFonts w:ascii="Times New Roman" w:hAnsi="Times New Roman" w:cs="Times New Roman"/>
          <w:sz w:val="24"/>
          <w:szCs w:val="24"/>
        </w:rPr>
        <w:t>, размещает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количестве и об общей стоимости договоров, заключенных по результатам закупки товаров,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сведения о количестве и об общей стоимости договоров, заключенных по результатам закупки у единственного поставщика (исполнителя, подрядчика);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6" w:history="1">
        <w:r w:rsidRPr="001B1CB1">
          <w:rPr>
            <w:rFonts w:ascii="Times New Roman" w:hAnsi="Times New Roman" w:cs="Times New Roman"/>
            <w:sz w:val="24"/>
            <w:szCs w:val="24"/>
          </w:rPr>
          <w:t>ч. 16 ст. 4</w:t>
        </w:r>
      </w:hyperlink>
      <w:r w:rsidRPr="001B1CB1">
        <w:rPr>
          <w:rFonts w:ascii="Times New Roman" w:hAnsi="Times New Roman" w:cs="Times New Roman"/>
          <w:sz w:val="24"/>
          <w:szCs w:val="24"/>
        </w:rPr>
        <w:t xml:space="preserve"> Закона № 223-ФЗ;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1.4.6. Извещение и документация о закупке размещаются в единой информационной системе и на сайте Заказчика. Содержание извещения и документации о закупке формируется исходя из выбранного способа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1.4.7. В течение трех дней со дня принятия решения о внесении изменений в извещение и документацию о закупке указанные изменения размещаются Заказчиком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1.4.8. Протоколы, составляемые в ходе закупки, размещаются в единой информационной системе и на сайте Заказчика не позднее чем через три дня со дня их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1.4.9. Информация в единой информационной системе размещается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 несоответствии информации в единой информационной системе и на сайте Заказчика в информационно-телекоммуникационной сети Интернет достоверной считается информация, размещенная в единой информационной системе.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при ведении официального сайта возникли технические или иные неполадки, блокирующие доступ к нему в течение более одного рабочего дня, информация, подлежащая размещению в единой информационной системе, размещается на сайте Заказчика. Информация считается размещенной в установленном порядке, если она была размещена в единой информационной системе в течение одного рабочего дня со дня устранения технических или иных неполадок, блокирующих доступ к официальному сайту.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1.4.10. Не подлежит размещению в единой информационной системе и на сайте Заказчика следующая информация: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сведения о закупке, составляющие государственную тайну, при условии, что такие сведения содержатся в извещении о закупке, документации о закупке или в проекте </w:t>
      </w:r>
      <w:r w:rsidRPr="001B1CB1">
        <w:rPr>
          <w:rFonts w:ascii="Times New Roman" w:hAnsi="Times New Roman" w:cs="Times New Roman"/>
          <w:sz w:val="24"/>
          <w:szCs w:val="24"/>
        </w:rPr>
        <w:lastRenderedPageBreak/>
        <w:t>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сведения о закупке товаров, работ, услуг, стоимость которых не превышает 100 тысяч рублей. В случае</w:t>
      </w:r>
      <w:proofErr w:type="gramStart"/>
      <w:r w:rsidRPr="001B1CB1">
        <w:rPr>
          <w:rFonts w:ascii="Times New Roman" w:hAnsi="Times New Roman" w:cs="Times New Roman"/>
          <w:sz w:val="24"/>
          <w:szCs w:val="24"/>
        </w:rPr>
        <w:t>,</w:t>
      </w:r>
      <w:proofErr w:type="gramEnd"/>
      <w:r w:rsidRPr="001B1CB1">
        <w:rPr>
          <w:rFonts w:ascii="Times New Roman" w:hAnsi="Times New Roman" w:cs="Times New Roman"/>
          <w:sz w:val="24"/>
          <w:szCs w:val="24"/>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500 тысяч рублей;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сведения по определенной Правительством Российской Федерации конкретной закупке, сведения о которой не составляют государственную тайну, но не подлежат размещению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сведения об определенном Правительством Российской Федерации перечне и (или) группе товаров, работ, услуг, </w:t>
      </w:r>
      <w:proofErr w:type="gramStart"/>
      <w:r w:rsidRPr="001B1CB1">
        <w:rPr>
          <w:rFonts w:ascii="Times New Roman" w:hAnsi="Times New Roman" w:cs="Times New Roman"/>
          <w:sz w:val="24"/>
          <w:szCs w:val="24"/>
        </w:rPr>
        <w:t>сведения</w:t>
      </w:r>
      <w:proofErr w:type="gramEnd"/>
      <w:r w:rsidRPr="001B1CB1">
        <w:rPr>
          <w:rFonts w:ascii="Times New Roman" w:hAnsi="Times New Roman" w:cs="Times New Roman"/>
          <w:sz w:val="24"/>
          <w:szCs w:val="24"/>
        </w:rPr>
        <w:t xml:space="preserve"> о закупке которых не составляют государственную тайну, но не подлежат размещению в единой информационной системе и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1.4.11. Размещенные в единой информационной системе и на сайте Заказчика Положение, информация о закупке, планы закупки должны быть доступны для ознакомления без взимания платы.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1.4.12. Информационное обеспечение проведения закупок осуществляется с учетом </w:t>
      </w:r>
      <w:hyperlink r:id="rId17" w:history="1">
        <w:r w:rsidRPr="001B1CB1">
          <w:rPr>
            <w:rFonts w:ascii="Times New Roman" w:hAnsi="Times New Roman" w:cs="Times New Roman"/>
            <w:sz w:val="24"/>
            <w:szCs w:val="24"/>
          </w:rPr>
          <w:t>ст. 8</w:t>
        </w:r>
      </w:hyperlink>
      <w:r w:rsidRPr="001B1CB1">
        <w:rPr>
          <w:rFonts w:ascii="Times New Roman" w:hAnsi="Times New Roman" w:cs="Times New Roman"/>
          <w:sz w:val="24"/>
          <w:szCs w:val="24"/>
        </w:rPr>
        <w:t xml:space="preserve"> Федерального закона от 17.08.1995 № 147-ФЗ «О естественных монополиях».</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1.5. Планирование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1.5.1. Планирование закупок осуществляется исходя из оценки потребностей Заказчика в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1.5.2. Планирование закупок товаров, работ, услуг Заказчика проводится в соответствии с внутренними документами Заказчика путем составления плана закупок на календарный год и его размещения в единой информационной системе (дале</w:t>
      </w:r>
      <w:proofErr w:type="gramStart"/>
      <w:r w:rsidRPr="001B1CB1">
        <w:rPr>
          <w:rFonts w:ascii="Times New Roman" w:hAnsi="Times New Roman" w:cs="Times New Roman"/>
          <w:sz w:val="24"/>
          <w:szCs w:val="24"/>
        </w:rPr>
        <w:t>е-</w:t>
      </w:r>
      <w:proofErr w:type="gramEnd"/>
      <w:r w:rsidRPr="001B1CB1">
        <w:rPr>
          <w:rFonts w:ascii="Times New Roman" w:hAnsi="Times New Roman" w:cs="Times New Roman"/>
          <w:sz w:val="24"/>
          <w:szCs w:val="24"/>
        </w:rPr>
        <w:t xml:space="preserve"> ЕИС) и на сайте Заказчика. План закупок Заказчика является основанием для осуществления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1.5.3. План закупок товаров, работ, услуг на очередной календарный год формируется Заказчиком на основании заявок его структурных подразделений.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1.5.4. План закупок утверждается приказом руководителя Заказчика или уполномоченным им лицом.</w:t>
      </w:r>
    </w:p>
    <w:p w:rsidR="00DE59E2" w:rsidRPr="001B1CB1" w:rsidRDefault="00DE59E2" w:rsidP="00414C73">
      <w:pPr>
        <w:rPr>
          <w:rStyle w:val="20"/>
          <w:rFonts w:ascii="Times New Roman" w:hAnsi="Times New Roman"/>
          <w:color w:val="auto"/>
          <w:sz w:val="24"/>
        </w:rPr>
      </w:pPr>
      <w:r w:rsidRPr="001B1CB1">
        <w:rPr>
          <w:sz w:val="24"/>
        </w:rPr>
        <w:t>1.5.5. Внесение изменений в план закупки утверждается приказом руководителя Заказчика</w:t>
      </w:r>
      <w:r w:rsidR="00C71038" w:rsidRPr="001B1CB1">
        <w:rPr>
          <w:sz w:val="24"/>
        </w:rPr>
        <w:t xml:space="preserve"> </w:t>
      </w:r>
      <w:r w:rsidRPr="001B1CB1">
        <w:rPr>
          <w:sz w:val="24"/>
        </w:rPr>
        <w:t xml:space="preserve">или уполномоченным им лицом. Изменения вступают в силу с </w:t>
      </w:r>
      <w:proofErr w:type="gramStart"/>
      <w:r w:rsidRPr="001B1CB1">
        <w:rPr>
          <w:sz w:val="24"/>
        </w:rPr>
        <w:t>даты, установленной в приказе о внесении изменений</w:t>
      </w:r>
      <w:r w:rsidR="00E81DD6" w:rsidRPr="001B1CB1">
        <w:rPr>
          <w:sz w:val="24"/>
        </w:rPr>
        <w:t xml:space="preserve"> </w:t>
      </w:r>
      <w:r w:rsidRPr="001B1CB1">
        <w:rPr>
          <w:rStyle w:val="20"/>
          <w:rFonts w:ascii="Times New Roman" w:hAnsi="Times New Roman"/>
          <w:color w:val="auto"/>
          <w:sz w:val="24"/>
        </w:rPr>
        <w:t>и подлежат</w:t>
      </w:r>
      <w:proofErr w:type="gramEnd"/>
      <w:r w:rsidRPr="001B1CB1">
        <w:rPr>
          <w:rStyle w:val="20"/>
          <w:rFonts w:ascii="Times New Roman" w:hAnsi="Times New Roman"/>
          <w:color w:val="auto"/>
          <w:sz w:val="24"/>
        </w:rPr>
        <w:t xml:space="preserve"> опубликованию в ЕИС в течение 10 (десяти) календарных дней с момента утверждения.</w:t>
      </w:r>
    </w:p>
    <w:p w:rsidR="00DE59E2" w:rsidRPr="001B1CB1" w:rsidRDefault="00DE59E2" w:rsidP="00326FDE">
      <w:pPr>
        <w:rPr>
          <w:rStyle w:val="20"/>
          <w:rFonts w:ascii="Times New Roman" w:hAnsi="Times New Roman"/>
          <w:color w:val="auto"/>
          <w:sz w:val="24"/>
        </w:rPr>
      </w:pPr>
      <w:r w:rsidRPr="001B1CB1">
        <w:rPr>
          <w:rStyle w:val="20"/>
          <w:rFonts w:ascii="Times New Roman" w:hAnsi="Times New Roman"/>
          <w:color w:val="auto"/>
          <w:sz w:val="24"/>
        </w:rPr>
        <w:t>В случае необходимости проведения Закупок Продукции, не вошедшей в план закупок, проведение таких закупок осуществляется после соответствующей корректировки и утверждения плана закупок в соответствии с правилами и принципами его формирования и утверждения. Исключения могут составлять аварийные Закупки, предусмотренные п.10 раздела 6. Закупка у единственного поставщика Положения. Проведение таких Закупок может осуществляться до утверждения корректировки плана закупок, но с обязательным последующим включением их в план закупок.</w:t>
      </w:r>
    </w:p>
    <w:p w:rsidR="00DE59E2" w:rsidRPr="001B1CB1" w:rsidRDefault="00DE59E2" w:rsidP="00EA1827">
      <w:pPr>
        <w:rPr>
          <w:sz w:val="24"/>
        </w:rPr>
      </w:pPr>
      <w:r w:rsidRPr="001B1CB1">
        <w:rPr>
          <w:rStyle w:val="20"/>
          <w:rFonts w:ascii="Times New Roman" w:hAnsi="Times New Roman"/>
          <w:color w:val="auto"/>
          <w:sz w:val="24"/>
        </w:rPr>
        <w:t>1.5.6. Наименование закупаемой Продукции, указываемое в плане закупок, должно максимально полно и четко описывать Продукцию, закупаемую в рамках соответствующей позиции плана.</w:t>
      </w:r>
    </w:p>
    <w:p w:rsidR="00DE59E2" w:rsidRPr="001B1CB1" w:rsidRDefault="00DE59E2" w:rsidP="00EA1827">
      <w:pPr>
        <w:rPr>
          <w:sz w:val="24"/>
        </w:rPr>
      </w:pPr>
      <w:r w:rsidRPr="001B1CB1">
        <w:rPr>
          <w:rStyle w:val="20"/>
          <w:rFonts w:ascii="Times New Roman" w:hAnsi="Times New Roman"/>
          <w:color w:val="auto"/>
          <w:sz w:val="24"/>
        </w:rPr>
        <w:t>При планировании Закупок дата начала осуществления Закупочных процедур должна определяться, исходя из требуемой даты начала исполнения Договора (товаров, работ, услуг, иных объектов гражданских прав) с учетом сроков прохождения Закупочных процедур и заключения Договоров.</w:t>
      </w:r>
    </w:p>
    <w:p w:rsidR="00DE59E2" w:rsidRPr="001B1CB1" w:rsidRDefault="00DE59E2" w:rsidP="00EA1827">
      <w:pPr>
        <w:rPr>
          <w:sz w:val="24"/>
        </w:rPr>
      </w:pPr>
      <w:r w:rsidRPr="001B1CB1">
        <w:rPr>
          <w:rStyle w:val="20"/>
          <w:rFonts w:ascii="Times New Roman" w:hAnsi="Times New Roman"/>
          <w:color w:val="auto"/>
          <w:sz w:val="24"/>
        </w:rPr>
        <w:lastRenderedPageBreak/>
        <w:t>В рамках подготовки плана закупок не допускается объединение товаров, работ, услуг, функционально или технологически не связанных между собой. Запрещается необоснованное разделение Закупок одного вида Продукции.</w:t>
      </w:r>
    </w:p>
    <w:p w:rsidR="00DE59E2" w:rsidRPr="001B1CB1" w:rsidRDefault="00DE59E2" w:rsidP="00EA1827">
      <w:pPr>
        <w:rPr>
          <w:sz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1.6. Полномочия Заказчика при подготовке</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 xml:space="preserve">и </w:t>
      </w:r>
      <w:proofErr w:type="gramStart"/>
      <w:r w:rsidRPr="001B1CB1">
        <w:rPr>
          <w:rFonts w:ascii="Times New Roman" w:hAnsi="Times New Roman" w:cs="Times New Roman"/>
          <w:sz w:val="24"/>
          <w:szCs w:val="24"/>
        </w:rPr>
        <w:t>проведении</w:t>
      </w:r>
      <w:proofErr w:type="gramEnd"/>
      <w:r w:rsidRPr="001B1CB1">
        <w:rPr>
          <w:rFonts w:ascii="Times New Roman" w:hAnsi="Times New Roman" w:cs="Times New Roman"/>
          <w:sz w:val="24"/>
          <w:szCs w:val="24"/>
        </w:rPr>
        <w:t xml:space="preserve"> процедуры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(уполномоченное внутренними документами Заказчика лицо) при подготовке и проведении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формирует потребности в товаре, работе, услуге;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определяет предмет закупки и способ ее проведения в соответствии с планом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рассматривает обоснования потребности в закупке у единственного поставщика, поступившие от структурных подразделений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разрабатывает типовые формы документов, применяемых при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разрабатывает извещение и документацию о закупке согласно требованиям законодательства и настоящего Положения (для разработки технического задания могут привлекаться специалисты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размещает в единой информационной системе и на сайте Заказчика извещения о проведении закупки, документацию о закупке, разъяснения положений документации о закупке и внесение в нее изменений;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готовит разъяснения положений документации о закупке и внесение в нее изменений;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заключает договор по итогам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контролирует исполнение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оценивает эффективность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формирует отчет об итогах проведенных закупок не позднее пятого числа месяца, следующего за </w:t>
      </w:r>
      <w:proofErr w:type="gramStart"/>
      <w:r w:rsidRPr="001B1CB1">
        <w:rPr>
          <w:rFonts w:ascii="Times New Roman" w:hAnsi="Times New Roman" w:cs="Times New Roman"/>
          <w:sz w:val="24"/>
          <w:szCs w:val="24"/>
        </w:rPr>
        <w:t>отчетным</w:t>
      </w:r>
      <w:proofErr w:type="gramEnd"/>
      <w:r w:rsidRPr="001B1CB1">
        <w:rPr>
          <w:rFonts w:ascii="Times New Roman" w:hAnsi="Times New Roman" w:cs="Times New Roman"/>
          <w:sz w:val="24"/>
          <w:szCs w:val="24"/>
        </w:rPr>
        <w:t>, и не позднее десятого числа данного месяца размещает его в единой информационной системе и на сайте Заказчика. Этот отчет должен содержать информацию о количестве и об общей стоимости договоров, заключенных по результатам: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закупки товаров,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закупки у единственного поставщика;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w:t>
      </w:r>
      <w:hyperlink r:id="rId18" w:history="1">
        <w:r w:rsidRPr="001B1CB1">
          <w:rPr>
            <w:rFonts w:ascii="Times New Roman" w:hAnsi="Times New Roman" w:cs="Times New Roman"/>
            <w:sz w:val="24"/>
            <w:szCs w:val="24"/>
          </w:rPr>
          <w:t>ч. 16 ст. 4</w:t>
        </w:r>
      </w:hyperlink>
      <w:r w:rsidRPr="001B1CB1">
        <w:rPr>
          <w:rFonts w:ascii="Times New Roman" w:hAnsi="Times New Roman" w:cs="Times New Roman"/>
          <w:sz w:val="24"/>
          <w:szCs w:val="24"/>
        </w:rPr>
        <w:t xml:space="preserve"> Закона № 223-ФЗ.</w:t>
      </w:r>
    </w:p>
    <w:p w:rsidR="00DE59E2" w:rsidRPr="001B1CB1" w:rsidRDefault="00DE59E2">
      <w:pPr>
        <w:pStyle w:val="ConsPlusNormal"/>
        <w:jc w:val="center"/>
        <w:outlineLvl w:val="1"/>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1.7. Комиссия по закупкам</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1.7.1. Для осуществления выбора участника закупки, с которым заключается договор на поставку товара,</w:t>
      </w:r>
      <w:r w:rsidR="00BF4E97">
        <w:rPr>
          <w:rFonts w:ascii="Times New Roman" w:hAnsi="Times New Roman" w:cs="Times New Roman"/>
          <w:sz w:val="24"/>
          <w:szCs w:val="24"/>
        </w:rPr>
        <w:t xml:space="preserve"> выполнение работ, оказание услуг,</w:t>
      </w:r>
      <w:bookmarkStart w:id="28" w:name="_GoBack"/>
      <w:bookmarkEnd w:id="28"/>
      <w:r w:rsidRPr="001B1CB1">
        <w:rPr>
          <w:rFonts w:ascii="Times New Roman" w:hAnsi="Times New Roman" w:cs="Times New Roman"/>
          <w:sz w:val="24"/>
          <w:szCs w:val="24"/>
        </w:rPr>
        <w:t xml:space="preserve"> Заказчик создает комиссию по закупкам. Она формируется в составе не менее трех человек. В члены комиссии должны входить председатель комиссии и секретарь комиссии, являющиеся работниками Заказчика. Персональный состав комиссии определяется приказом руководителя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1.7.2. Члены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принимают решения о допуске или отказе в допуске к участию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подписывают все протоколы в ходе процедур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осуществляют рассмотрение, оценку и сопоставление заявок на участие в закупке, определяют победителя или принимают иное решение по результатам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предлагают Заказчику заключить договор по результатам закупки или принимают иное решение;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 представляют Заказчику отчеты о проведенных закупках;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осуществляют иные функции, предусмотренные настоящим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1.7.3. Председатель комиссии по закупкам ведет заседание комиссии и вскрывает конверты с заявками, а также осуществляет иные функции, определенные Положением. Секретарь комиссии по закупкам осуществляет прием, регистрацию заявок, поступивших от участников закупок, обеспечивает их сохранность, оформляет все протоколы в ходе процедур закупки, своевременно уведомляет членов комиссии по закупкам о месте, дате и времени проведения заседания комиссии, а также осуществляет иные функции, определенные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1.7.4. Комиссия по закупкам правомочна осуществлять свои функции, если на заседании присутствует не менее 50 процентов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не допуская переноса даты и времени заседаний комиссии.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Принятие решения членами комиссии по закупкам путем проведения заочного голосования, а также делегирование ими своих полномочий иным лицам не допускаются.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равенстве голосов голос председателя комиссии по закупкам является решающим.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1.7.5. Членами комиссии по закупкам не могут быть физические лица, лично заинтересованные в результатах закупки, в том числе физические лица, подавшие заявки на участие в закупке либо состоящие в штате организаций, которые представили указанные заявки. Кроме того, в состав комиссии не могут входить физические лица, на которых способны оказывать влияние участники закупок, в том числе участники (акционеры) этих организаций, члены их органов управления, кредиторы участников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случае если член комиссии по закупкам может быть признан лично заинтересованным в результатах закупок, он отстраняется от участия в ее работе по всем вопросам, касающимся соответствующих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1.7.6. Решения комиссии по закупкам оформляются протоколами, которые подписываются всеми членами комиссии, принявшими участие в заседании.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1.8. Документация о закупке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1.8.1. Документация о закупке утверждается руководителем Заказчика или иным лицом, уполномоченным руководителем.</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Документация о закупке должна содержать требования, установленные Заказчиком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roofErr w:type="gramEnd"/>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Документация о закупке устанавливает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 этом</w:t>
      </w:r>
      <w:proofErr w:type="gramStart"/>
      <w:r w:rsidRPr="001B1CB1">
        <w:rPr>
          <w:rFonts w:ascii="Times New Roman" w:hAnsi="Times New Roman" w:cs="Times New Roman"/>
          <w:sz w:val="24"/>
          <w:szCs w:val="24"/>
        </w:rPr>
        <w:t>,</w:t>
      </w:r>
      <w:proofErr w:type="gramEnd"/>
      <w:r w:rsidRPr="001B1CB1">
        <w:rPr>
          <w:rFonts w:ascii="Times New Roman" w:hAnsi="Times New Roman" w:cs="Times New Roman"/>
          <w:sz w:val="24"/>
          <w:szCs w:val="24"/>
        </w:rPr>
        <w:t xml:space="preserve"> если иное не предусмотрено документацией о закупках, поставляемый товар должен быть новым (товаром, который не был в употреблении, не прошел ремонт, в </w:t>
      </w:r>
      <w:r w:rsidRPr="001B1CB1">
        <w:rPr>
          <w:rFonts w:ascii="Times New Roman" w:hAnsi="Times New Roman" w:cs="Times New Roman"/>
          <w:sz w:val="24"/>
          <w:szCs w:val="24"/>
        </w:rPr>
        <w:lastRenderedPageBreak/>
        <w:t>том числе восстановление, замену составных частей, восстановление потребительских свойств).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Сведения, которые должны быть указаны в документации о закупках, приведены в соответствующих разделах настоящего Положения по конкретным способам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1.8.2.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1.8.3. Документация о закупке и </w:t>
      </w:r>
      <w:proofErr w:type="gramStart"/>
      <w:r w:rsidRPr="001B1CB1">
        <w:rPr>
          <w:rFonts w:ascii="Times New Roman" w:hAnsi="Times New Roman" w:cs="Times New Roman"/>
          <w:sz w:val="24"/>
          <w:szCs w:val="24"/>
        </w:rPr>
        <w:t>извещение</w:t>
      </w:r>
      <w:proofErr w:type="gramEnd"/>
      <w:r w:rsidRPr="001B1CB1">
        <w:rPr>
          <w:rFonts w:ascii="Times New Roman" w:hAnsi="Times New Roman" w:cs="Times New Roman"/>
          <w:sz w:val="24"/>
          <w:szCs w:val="24"/>
        </w:rPr>
        <w:t xml:space="preserve"> о проведении закупки размещаются в единой информационной системе и на сайте Заказчика одновременно и должны быть доступны для ознакомления без взимания платы.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1.8.4. Заказчик размещает в единой информационной системе и на сайте Заказчика разъяснение и изменения положений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1.8.5. При проведении закупки какие-либо переговоры Заказчика (членов комиссии по закупкам) с участником закупки не допускаются, если в результате их создаются преимущественные условия для участника закупки и (или) условия для разглашения конфиденциальных сведений.</w:t>
      </w:r>
    </w:p>
    <w:p w:rsidR="00DE59E2" w:rsidRPr="001B1CB1" w:rsidRDefault="00DE59E2" w:rsidP="00414C73">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1.8.6. Любой участник закупки вправе направить в письменной форме запрос о разъяснении положений документации о закупке. В течение трех рабочих дней со дня его поступления Заказчик обязан направить разъяснения.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1.8.7. Не позднее трех дней со дня направления участнику закупки разъяснения по его запросу разъяснение положений документации должно быть размещено в единой информационной системе и на сайте Заказчика. В нем приводится содержание запроса на разъяснение положений документации о закупках без указания участника закупки, от которого поступил запрос. Разъяснение положений документации о закупке не должно изменять ее сути.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1.8.8. Заказчик по собственной инициативе или в соответствии с запросом участника закупки вправе принять решение о внесении изменений в документацию о закупке. При этом изменение предмета закупок не допускается.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1.8.9. Изменения, вносимые в извещение о закупке, документацию о закупке, размещаются в единой информационной системе и на сайте Заказчика не позднее трех дней со дня принятия решения об их внесении.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Если при проведении торгов (конкурс и аукцион) изменения в извещение о закупке, документацию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закупке, срок подачи заявок на участие в указанной закупке должен быть продлен так, чтобы со дня размещения в единой информационной системе и на сайте Заказчика изменений, внесенных в извещение о закупке, документацию о закупке, до даты окончания подачи заявок на участие в закупке такой срок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1.8.10. Заказчик не несет ответственности в случае, если участник закупки не ознакомился с изменениями, внесенными в извещение и документацию по закупкам, которые были размещены надлежащим образом.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1.8.11. При подготовке проекта договора, который является неотъемлемой частью документации о закупках, в него включаются все существенные условия, кроме тех, которые определяются в процессе проведения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1.9. Требования к участникам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1.9.1. К участникам закупки предъявляются следующие обязательные требования: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 соответствие участника закупки требованиям документации о закупке и </w:t>
      </w:r>
      <w:r w:rsidRPr="001B1CB1">
        <w:rPr>
          <w:rFonts w:ascii="Times New Roman" w:hAnsi="Times New Roman" w:cs="Times New Roman"/>
          <w:sz w:val="24"/>
          <w:szCs w:val="24"/>
        </w:rPr>
        <w:lastRenderedPageBreak/>
        <w:t>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rsidP="005E2D07">
      <w:pPr>
        <w:rPr>
          <w:sz w:val="24"/>
        </w:rPr>
      </w:pPr>
      <w:r w:rsidRPr="001B1CB1">
        <w:rPr>
          <w:sz w:val="24"/>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DE59E2" w:rsidRPr="001B1CB1" w:rsidRDefault="00DE59E2" w:rsidP="005E2D07">
      <w:pPr>
        <w:shd w:val="clear" w:color="auto" w:fill="FFFFFF"/>
        <w:rPr>
          <w:sz w:val="24"/>
        </w:rPr>
      </w:pPr>
      <w:proofErr w:type="gramStart"/>
      <w:r w:rsidRPr="001B1CB1">
        <w:rPr>
          <w:sz w:val="24"/>
        </w:rPr>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отчетный период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w:t>
      </w:r>
      <w:proofErr w:type="gramEnd"/>
      <w:r w:rsidRPr="001B1CB1">
        <w:rPr>
          <w:sz w:val="24"/>
        </w:rPr>
        <w:t xml:space="preserve">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1B1CB1">
        <w:rPr>
          <w:sz w:val="24"/>
        </w:rPr>
        <w:t>заявителя</w:t>
      </w:r>
      <w:proofErr w:type="gramEnd"/>
      <w:r w:rsidRPr="001B1CB1">
        <w:rPr>
          <w:sz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B1CB1">
        <w:rPr>
          <w:sz w:val="24"/>
        </w:rPr>
        <w:t>указанных</w:t>
      </w:r>
      <w:proofErr w:type="gramEnd"/>
      <w:r w:rsidRPr="001B1CB1">
        <w:rPr>
          <w:sz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E59E2" w:rsidRPr="001B1CB1" w:rsidRDefault="00DE59E2" w:rsidP="005E2D07">
      <w:pPr>
        <w:autoSpaceDE w:val="0"/>
        <w:autoSpaceDN w:val="0"/>
        <w:adjustRightInd w:val="0"/>
        <w:rPr>
          <w:sz w:val="24"/>
        </w:rPr>
      </w:pPr>
      <w:proofErr w:type="gramStart"/>
      <w:r w:rsidRPr="001B1CB1">
        <w:rPr>
          <w:sz w:val="24"/>
          <w:lang w:eastAsia="en-US"/>
        </w:rPr>
        <w:t>6)</w:t>
      </w:r>
      <w:r w:rsidRPr="001B1CB1">
        <w:rPr>
          <w:sz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1B1CB1">
          <w:rPr>
            <w:sz w:val="24"/>
          </w:rPr>
          <w:t>статьями 289</w:t>
        </w:r>
      </w:hyperlink>
      <w:r w:rsidRPr="001B1CB1">
        <w:rPr>
          <w:sz w:val="24"/>
        </w:rPr>
        <w:t xml:space="preserve">, </w:t>
      </w:r>
      <w:hyperlink r:id="rId20" w:history="1">
        <w:r w:rsidRPr="001B1CB1">
          <w:rPr>
            <w:sz w:val="24"/>
          </w:rPr>
          <w:t>290</w:t>
        </w:r>
      </w:hyperlink>
      <w:r w:rsidRPr="001B1CB1">
        <w:rPr>
          <w:sz w:val="24"/>
        </w:rPr>
        <w:t xml:space="preserve">, </w:t>
      </w:r>
      <w:hyperlink r:id="rId21" w:history="1">
        <w:r w:rsidRPr="001B1CB1">
          <w:rPr>
            <w:sz w:val="24"/>
          </w:rPr>
          <w:t>291</w:t>
        </w:r>
      </w:hyperlink>
      <w:r w:rsidRPr="001B1CB1">
        <w:rPr>
          <w:sz w:val="24"/>
        </w:rPr>
        <w:t xml:space="preserve">, </w:t>
      </w:r>
      <w:hyperlink r:id="rId22" w:history="1">
        <w:r w:rsidRPr="001B1CB1">
          <w:rPr>
            <w:sz w:val="24"/>
          </w:rPr>
          <w:t>291.1</w:t>
        </w:r>
      </w:hyperlink>
      <w:r w:rsidRPr="001B1CB1">
        <w:rPr>
          <w:sz w:val="24"/>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1B1CB1">
        <w:rPr>
          <w:sz w:val="24"/>
        </w:rPr>
        <w:t xml:space="preserve"> </w:t>
      </w:r>
      <w:proofErr w:type="gramStart"/>
      <w:r w:rsidRPr="001B1CB1">
        <w:rPr>
          <w:sz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DE59E2" w:rsidRPr="001B1CB1" w:rsidRDefault="00DE59E2" w:rsidP="005E2D07">
      <w:pPr>
        <w:shd w:val="clear" w:color="auto" w:fill="FFFFFF"/>
        <w:ind w:firstLine="720"/>
        <w:rPr>
          <w:sz w:val="24"/>
        </w:rPr>
      </w:pPr>
      <w:r w:rsidRPr="001B1CB1">
        <w:rPr>
          <w:sz w:val="24"/>
        </w:rPr>
        <w:t xml:space="preserve">7) отсутствие сведений об участниках закупки в реестрах недобросовестных поставщиков, ведение которых предусмотрено </w:t>
      </w:r>
      <w:hyperlink r:id="rId23" w:history="1">
        <w:r w:rsidRPr="001B1CB1">
          <w:rPr>
            <w:sz w:val="24"/>
          </w:rPr>
          <w:t>Законом</w:t>
        </w:r>
      </w:hyperlink>
      <w:r w:rsidR="00E97500" w:rsidRPr="001B1CB1">
        <w:rPr>
          <w:sz w:val="24"/>
        </w:rPr>
        <w:t xml:space="preserve"> </w:t>
      </w:r>
      <w:r w:rsidRPr="001B1CB1">
        <w:rPr>
          <w:sz w:val="24"/>
        </w:rPr>
        <w:t xml:space="preserve">№ 223-ФЗ и </w:t>
      </w:r>
      <w:hyperlink r:id="rId24" w:history="1">
        <w:r w:rsidRPr="001B1CB1">
          <w:rPr>
            <w:sz w:val="24"/>
          </w:rPr>
          <w:t>Законом</w:t>
        </w:r>
      </w:hyperlink>
      <w:r w:rsidR="00E97500" w:rsidRPr="001B1CB1">
        <w:rPr>
          <w:sz w:val="24"/>
        </w:rPr>
        <w:t xml:space="preserve"> </w:t>
      </w:r>
      <w:r w:rsidRPr="001B1CB1">
        <w:rPr>
          <w:sz w:val="24"/>
        </w:rPr>
        <w:t>№ 44-ФЗ.</w:t>
      </w:r>
    </w:p>
    <w:p w:rsidR="00DE59E2" w:rsidRPr="001B1CB1" w:rsidRDefault="00DE59E2" w:rsidP="003704CE">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1.9.2. </w:t>
      </w:r>
      <w:proofErr w:type="gramStart"/>
      <w:r w:rsidR="00E97500" w:rsidRPr="001B1CB1">
        <w:rPr>
          <w:rFonts w:ascii="Times New Roman" w:hAnsi="Times New Roman" w:cs="Times New Roman"/>
          <w:sz w:val="24"/>
          <w:szCs w:val="24"/>
        </w:rPr>
        <w:t xml:space="preserve">В зависимости от предмета закупки </w:t>
      </w:r>
      <w:r w:rsidRPr="001B1CB1">
        <w:rPr>
          <w:rFonts w:ascii="Times New Roman" w:hAnsi="Times New Roman" w:cs="Times New Roman"/>
          <w:sz w:val="24"/>
          <w:szCs w:val="24"/>
        </w:rPr>
        <w:t>Заказчик вправе установить</w:t>
      </w:r>
      <w:r w:rsidR="00E97500" w:rsidRPr="001B1CB1">
        <w:rPr>
          <w:rFonts w:ascii="Times New Roman" w:hAnsi="Times New Roman" w:cs="Times New Roman"/>
          <w:sz w:val="24"/>
          <w:szCs w:val="24"/>
        </w:rPr>
        <w:t xml:space="preserve"> в документации о закупке</w:t>
      </w:r>
      <w:r w:rsidRPr="001B1CB1">
        <w:rPr>
          <w:rFonts w:ascii="Times New Roman" w:hAnsi="Times New Roman" w:cs="Times New Roman"/>
          <w:sz w:val="24"/>
          <w:szCs w:val="24"/>
        </w:rPr>
        <w:t xml:space="preserve"> иные дополнительные требования к участникам закупки, </w:t>
      </w:r>
      <w:r w:rsidR="00E97500" w:rsidRPr="001B1CB1">
        <w:rPr>
          <w:rFonts w:ascii="Times New Roman" w:hAnsi="Times New Roman" w:cs="Times New Roman"/>
          <w:sz w:val="24"/>
          <w:szCs w:val="24"/>
        </w:rPr>
        <w:t>такие как</w:t>
      </w:r>
      <w:r w:rsidRPr="001B1CB1">
        <w:rPr>
          <w:rFonts w:ascii="Times New Roman" w:hAnsi="Times New Roman" w:cs="Times New Roman"/>
          <w:sz w:val="24"/>
          <w:szCs w:val="24"/>
        </w:rPr>
        <w:t xml:space="preserve">: обладание участниками закупки исключительными правами на объекты интеллектуальной собственности либо правами на использование результатов интеллектуальной деятельности в объеме, достаточном для исполнения договора, наличие необходимых финансовых, материальных средств, а также иных возможностей (ресурсов), о наличии за определенный период, предшествующий </w:t>
      </w:r>
      <w:r w:rsidR="00E97500" w:rsidRPr="001B1CB1">
        <w:rPr>
          <w:rFonts w:ascii="Times New Roman" w:hAnsi="Times New Roman" w:cs="Times New Roman"/>
          <w:sz w:val="24"/>
          <w:szCs w:val="24"/>
        </w:rPr>
        <w:t>размещению извещения</w:t>
      </w:r>
      <w:proofErr w:type="gramEnd"/>
      <w:r w:rsidR="00E97500" w:rsidRPr="001B1CB1">
        <w:rPr>
          <w:rFonts w:ascii="Times New Roman" w:hAnsi="Times New Roman" w:cs="Times New Roman"/>
          <w:sz w:val="24"/>
          <w:szCs w:val="24"/>
        </w:rPr>
        <w:t xml:space="preserve"> о закупке; наличие </w:t>
      </w:r>
      <w:r w:rsidRPr="001B1CB1">
        <w:rPr>
          <w:rFonts w:ascii="Times New Roman" w:hAnsi="Times New Roman" w:cs="Times New Roman"/>
          <w:sz w:val="24"/>
          <w:szCs w:val="24"/>
        </w:rPr>
        <w:t xml:space="preserve">опыта выполнения аналогичных предмету закупок работ, оказания услуг, поставки товара в размере </w:t>
      </w:r>
      <w:r w:rsidR="007514C8" w:rsidRPr="001B1CB1">
        <w:rPr>
          <w:rFonts w:ascii="Times New Roman" w:hAnsi="Times New Roman" w:cs="Times New Roman"/>
          <w:sz w:val="24"/>
          <w:szCs w:val="24"/>
        </w:rPr>
        <w:t xml:space="preserve">не менее 20% </w:t>
      </w:r>
      <w:r w:rsidRPr="001B1CB1">
        <w:rPr>
          <w:rFonts w:ascii="Times New Roman" w:hAnsi="Times New Roman" w:cs="Times New Roman"/>
          <w:sz w:val="24"/>
          <w:szCs w:val="24"/>
        </w:rPr>
        <w:t xml:space="preserve">процентов от начальной (максимальной) цены договора (лота), установленной в документации о закупке. При этом в документации о закупке должно быть указано, какие товары, работы, услуги будут считаться аналогичными закупаемым товарам, работам, услугам. </w:t>
      </w:r>
    </w:p>
    <w:p w:rsidR="00DE59E2" w:rsidRPr="001B1CB1" w:rsidRDefault="00DE59E2" w:rsidP="003704CE">
      <w:pPr>
        <w:pStyle w:val="af"/>
        <w:ind w:firstLine="720"/>
        <w:jc w:val="both"/>
      </w:pPr>
      <w:r w:rsidRPr="001B1CB1">
        <w:t xml:space="preserve">Кроме того, заказчик может установить в документации о закупке требование к квалификации участника закупки (наличие опыта работы в данной области), включая наличие у такого участника закупки производственных мощностей, технологического оборудования, трудовых, финансовых и других ресурсов, необходимых для производства товара, выполнения работы, оказания услуги поставка (выполнение, оказание) которого </w:t>
      </w:r>
      <w:r w:rsidRPr="001B1CB1">
        <w:lastRenderedPageBreak/>
        <w:t xml:space="preserve">является предметом договора. При этом в документации о закупке могут быть установлены четкие параметры определения и предельные показатели достаточности и необходимости обладания </w:t>
      </w:r>
      <w:proofErr w:type="gramStart"/>
      <w:r w:rsidRPr="001B1CB1">
        <w:t>участниками</w:t>
      </w:r>
      <w:proofErr w:type="gramEnd"/>
      <w:r w:rsidRPr="001B1CB1">
        <w:t xml:space="preserve"> указанными в документации ресурсами и характеристиками для исполнения предполагаемого договора, позволяющие однозначно определить соответствие или несоответствие участника закупки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участникам закупки не допускается установление требований дискриминационного характера.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1.9.3. Заказчик вправе предусмотреть в проекте договора и документации о закупке </w:t>
      </w:r>
      <w:proofErr w:type="gramStart"/>
      <w:r w:rsidRPr="001B1CB1">
        <w:rPr>
          <w:rFonts w:ascii="Times New Roman" w:hAnsi="Times New Roman" w:cs="Times New Roman"/>
          <w:sz w:val="24"/>
          <w:szCs w:val="24"/>
        </w:rPr>
        <w:t>условие</w:t>
      </w:r>
      <w:proofErr w:type="gramEnd"/>
      <w:r w:rsidRPr="001B1CB1">
        <w:rPr>
          <w:rFonts w:ascii="Times New Roman" w:hAnsi="Times New Roman" w:cs="Times New Roman"/>
          <w:sz w:val="24"/>
          <w:szCs w:val="24"/>
        </w:rPr>
        <w:t xml:space="preserve"> об обеспечении исполнения договора. Способ обеспечения исполнения договора устанавливается Заказчиком в соответствии с нормами Гражданского </w:t>
      </w:r>
      <w:hyperlink r:id="rId25" w:history="1">
        <w:r w:rsidRPr="001B1CB1">
          <w:rPr>
            <w:rFonts w:ascii="Times New Roman" w:hAnsi="Times New Roman" w:cs="Times New Roman"/>
            <w:sz w:val="24"/>
            <w:szCs w:val="24"/>
          </w:rPr>
          <w:t>кодекса</w:t>
        </w:r>
      </w:hyperlink>
      <w:r w:rsidRPr="001B1CB1">
        <w:rPr>
          <w:rFonts w:ascii="Times New Roman" w:hAnsi="Times New Roman" w:cs="Times New Roman"/>
          <w:sz w:val="24"/>
          <w:szCs w:val="24"/>
        </w:rPr>
        <w:t xml:space="preserve">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Срок, на который предоставляется обеспечение исполнения договора, указывается в проекте договора и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1.9.4. Не допускается предъявлять к участникам закупки, к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применяются в равной степени ко всем участникам закупки.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1.10. Условия допуска к участию</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и отстранения от участия в закупках</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bookmarkStart w:id="29" w:name="P225"/>
      <w:bookmarkEnd w:id="29"/>
      <w:r w:rsidRPr="001B1CB1">
        <w:rPr>
          <w:rFonts w:ascii="Times New Roman" w:hAnsi="Times New Roman" w:cs="Times New Roman"/>
          <w:sz w:val="24"/>
          <w:szCs w:val="24"/>
        </w:rPr>
        <w:t>1.10.1. Комиссия по закупкам обязана отказать участнику закупки в допуске к участию в процедуре закупки, если установлен хотя бы один из следующих фактов: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проведение ликвидации участника закупки - юридического лица и наличие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 приостановление деятельности участника закупки в порядке, предусмотренном </w:t>
      </w:r>
      <w:hyperlink r:id="rId26"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заявки или предложения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наличие сведений об участнике закупки в реестрах недобросовестных поставщиков, ведение которых предусмотрено </w:t>
      </w:r>
      <w:hyperlink r:id="rId27" w:history="1">
        <w:r w:rsidRPr="001B1CB1">
          <w:rPr>
            <w:rFonts w:ascii="Times New Roman" w:hAnsi="Times New Roman" w:cs="Times New Roman"/>
            <w:sz w:val="24"/>
            <w:szCs w:val="24"/>
          </w:rPr>
          <w:t>Законом</w:t>
        </w:r>
      </w:hyperlink>
      <w:r w:rsidRPr="001B1CB1">
        <w:rPr>
          <w:sz w:val="24"/>
          <w:szCs w:val="24"/>
        </w:rPr>
        <w:t xml:space="preserve"> </w:t>
      </w:r>
      <w:r w:rsidRPr="001B1CB1">
        <w:rPr>
          <w:rFonts w:ascii="Times New Roman" w:hAnsi="Times New Roman" w:cs="Times New Roman"/>
          <w:sz w:val="24"/>
          <w:szCs w:val="24"/>
        </w:rPr>
        <w:t xml:space="preserve">№ 223-ФЗ и (или) </w:t>
      </w:r>
      <w:hyperlink r:id="rId28" w:history="1">
        <w:r w:rsidRPr="001B1CB1">
          <w:rPr>
            <w:rFonts w:ascii="Times New Roman" w:hAnsi="Times New Roman" w:cs="Times New Roman"/>
            <w:sz w:val="24"/>
            <w:szCs w:val="24"/>
          </w:rPr>
          <w:t>Законом</w:t>
        </w:r>
      </w:hyperlink>
      <w:r w:rsidRPr="001B1CB1">
        <w:rPr>
          <w:sz w:val="24"/>
          <w:szCs w:val="24"/>
        </w:rPr>
        <w:t xml:space="preserve"> </w:t>
      </w:r>
      <w:r w:rsidRPr="001B1CB1">
        <w:rPr>
          <w:rFonts w:ascii="Times New Roman" w:hAnsi="Times New Roman" w:cs="Times New Roman"/>
          <w:sz w:val="24"/>
          <w:szCs w:val="24"/>
        </w:rPr>
        <w:t>№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непредставление участником закупки документов, необходимых для участия в процедуре закупки, либо наличие в них или в заявке недостоверных сведений об участнике закупки и (или) о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несоответствие участника закупки и (или) его заявки требованиям документации о закупке или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1.10.2. При выявлении хотя бы одного из фактов, перечисленных в </w:t>
      </w:r>
      <w:hyperlink w:anchor="P225" w:history="1">
        <w:r w:rsidRPr="001B1CB1">
          <w:rPr>
            <w:rFonts w:ascii="Times New Roman" w:hAnsi="Times New Roman" w:cs="Times New Roman"/>
            <w:sz w:val="24"/>
            <w:szCs w:val="24"/>
          </w:rPr>
          <w:t>п. 1.10.1</w:t>
        </w:r>
      </w:hyperlink>
      <w:r w:rsidRPr="001B1CB1">
        <w:rPr>
          <w:sz w:val="24"/>
          <w:szCs w:val="24"/>
        </w:rPr>
        <w:t xml:space="preserve"> </w:t>
      </w:r>
      <w:r w:rsidRPr="001B1CB1">
        <w:rPr>
          <w:rFonts w:ascii="Times New Roman" w:hAnsi="Times New Roman" w:cs="Times New Roman"/>
          <w:sz w:val="24"/>
          <w:szCs w:val="24"/>
        </w:rPr>
        <w:t xml:space="preserve">настоящего Положения, комиссия по закупкам обязана отстранить допущенного участника от процедуры закупки на любом этапе ее проведения до момента заключения договора. В этом случае комиссией по закупкам составляется протокол отстранения от участия в процедуре закупки, </w:t>
      </w:r>
      <w:proofErr w:type="gramStart"/>
      <w:r w:rsidRPr="001B1CB1">
        <w:rPr>
          <w:rFonts w:ascii="Times New Roman" w:hAnsi="Times New Roman" w:cs="Times New Roman"/>
          <w:sz w:val="24"/>
          <w:szCs w:val="24"/>
        </w:rPr>
        <w:t>в</w:t>
      </w:r>
      <w:proofErr w:type="gramEnd"/>
      <w:r w:rsidRPr="001B1CB1">
        <w:rPr>
          <w:rFonts w:ascii="Times New Roman" w:hAnsi="Times New Roman" w:cs="Times New Roman"/>
          <w:sz w:val="24"/>
          <w:szCs w:val="24"/>
        </w:rPr>
        <w:t xml:space="preserve"> который включается следующая информация: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 сведения о месте, дате, времени составления протокола;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3) наименование (для юридического лица), фамилия, имя, отчество (для физического лица), ИНН/КПП, ОГРН, местонахождение, почтовый адрес, контактный телефон;</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основание для отстранения в соответствии с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 обстоятельства выявления факта, указанного в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6) сведения, полученные Заказчиком, комиссией по закупкам, которые подтверждают факт, названный в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решение об отстранении от участия и обоснование такого решения вместе со сведениями о решении по этому вопросу каждого члена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1.11. Порядок заключения и исполнения договора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 Договор заключается Заказчиком в порядке, установленном настоящим Положением, с учетом положений действующего законодательства.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 Договор с победителем конкурса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который прилагается к извещению о проведении конкурса и конкурсной документации, включаются условия исполнения договора, предложенные победителем конкурса (единственным участником) в заявке на участие в конкурсе и в ходе проведения переторжки (если она проводилась).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победителю конкурса оформленный, подписанный и скрепленный печатью договор в течение пяти дней со дня подписания протокола оценки и сопоставления заявок (протокола рассмотрения заявок, если договор передается единственному участнику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конкурса (единственный участник)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1.11.3. Договор с победителем аукциона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 аукционной документации, включается цена, предложенная победителем аукциона, либо начальная (максимальная) цена в случае, если договор заключается с единственным участником.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победителю аукциона оформленный, подписанный и скрепленный печатью договор в течение трех дней со дня подписания протокола проведения аукциона (протокола рассмотрения заявок, если договор передается единственному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аукциона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1.11.4. Договор с победителем запроса коммерческих предложений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победителем запроса коммерческих предложений (единственным участником) в заявке 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победителю запроса коммерческих предложений оформленный, подписанный и скрепленный печатью договор в течение пяти дней со дня подписания протокола рассмотрения, оценки и сопоставления заявок (протокола вскрытия конвертов с заявками, если договор передается единственному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запроса коммерческих предложений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1.11.5. Договор с победителем запроса котировок (единственным участником)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проведении запроса котировок и документации о проведении запроса котировок, включается цена, предложенная победителем запроса котировок (единственным участником) в заявке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в течение трех дней со дня подписания протокола вскрытия конвертов и рассмотрения заявок передает победителю запроса котировок (единственному участнику)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Победитель запроса котировок (единственный участник) в течение пяти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1.11.6. Договор с единственным поставщиком заключается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Договор заключается на согласованных сторонами условиях.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передает единственному поставщику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Единственный поставщик в течение 10 дней со дня получения договора подписывает договор,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bookmarkStart w:id="30" w:name="P264"/>
      <w:bookmarkEnd w:id="30"/>
      <w:r w:rsidRPr="001B1CB1">
        <w:rPr>
          <w:rFonts w:ascii="Times New Roman" w:hAnsi="Times New Roman" w:cs="Times New Roman"/>
          <w:sz w:val="24"/>
          <w:szCs w:val="24"/>
        </w:rPr>
        <w:t>1.11.7. Если участник закупки, с которым заключается договор в соответствии с настоящим Положением, после получения договора в срок, предусмотренный для заключения им договора, обнаружит в его тексте неточности, технические ошибки, опечатки, несоответствие договора условиям, предложенным в заявке участника закупки, то таким участником оформляется протокол разногласий. Протокол разногласий оформляется в письменном виде и должен содержать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месте, дате и времени его составления;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наименовании предмета закупки и номера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положениях договора, в которых, по мнению участника закупки, содержатся неточности, технические ошибки, опечатки, несоответствие договора условиям, предложенным в заявке такого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Кроме того, в указанный протокол включаются предложения участника закупки по изменению условий договора в соответствии с основаниями, перечисленными в </w:t>
      </w:r>
      <w:hyperlink w:anchor="P264" w:history="1">
        <w:r w:rsidRPr="001B1CB1">
          <w:rPr>
            <w:rFonts w:ascii="Times New Roman" w:hAnsi="Times New Roman" w:cs="Times New Roman"/>
            <w:sz w:val="24"/>
            <w:szCs w:val="24"/>
          </w:rPr>
          <w:t>п. 1.11.7</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Протокол подписывается участником закупки и в тот же день направляется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Заказчик рассматривает протокол разногласий в течение двух дней со дня его получения от участника закупки. Если содержащиеся в протоколе разногласий замечания участника закупки будут учтены полностью или частично, то Заказчик вносит изменения в текст договора и повторно направляет оформленный, подписанный и скрепленный печатью договор. Вместе с тем Заказчик вправе повторно направить участнику закупки договор в первоначальном варианте, а также отдельный документ с указанием причин, по которым отказано в принятии полностью или частично замечаний участника закупки, содержащихся в протоколе разногласий. Информация об этом вместе с данным протоколом размещается в единой информационной системе и на сайте Заказчика в соответствии с </w:t>
      </w:r>
      <w:hyperlink w:anchor="P122" w:history="1">
        <w:r w:rsidRPr="001B1CB1">
          <w:rPr>
            <w:rFonts w:ascii="Times New Roman" w:hAnsi="Times New Roman" w:cs="Times New Roman"/>
            <w:sz w:val="24"/>
            <w:szCs w:val="24"/>
          </w:rPr>
          <w:t>п. 1.4.4</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bookmarkStart w:id="31" w:name="P272"/>
      <w:bookmarkEnd w:id="31"/>
      <w:r w:rsidRPr="001B1CB1">
        <w:rPr>
          <w:rFonts w:ascii="Times New Roman" w:hAnsi="Times New Roman" w:cs="Times New Roman"/>
          <w:sz w:val="24"/>
          <w:szCs w:val="24"/>
        </w:rPr>
        <w:t>1.11.8. Заказчик вправе отказаться от заключения договора с участником закупки, с которым в соответствии с настоящим Положением заключается договор, если установлен, хотя бы один из фактов:</w:t>
      </w:r>
    </w:p>
    <w:p w:rsidR="00DE59E2" w:rsidRPr="001B1CB1" w:rsidRDefault="00DE59E2" w:rsidP="00280D81">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несоответствия участника закупки требованиям настоящего Положения и (или) </w:t>
      </w:r>
      <w:r w:rsidRPr="001B1CB1">
        <w:rPr>
          <w:rFonts w:ascii="Times New Roman" w:hAnsi="Times New Roman" w:cs="Times New Roman"/>
          <w:sz w:val="24"/>
          <w:szCs w:val="24"/>
        </w:rPr>
        <w:lastRenderedPageBreak/>
        <w:t>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 предоставления участником закупки, обязанным заключить договор, недостоверных сведений в заявке на участие в закупке; </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непредставления участником закупки документов, необходимых для заключения договора, либо наличие в них недостоверных сведений об участнике закупки и (или) о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наличие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несоответствие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DE59E2"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непредставление договора, подписанного участником закупки, с которым заключается договор, в редакции Заказчика и в срок, оп</w:t>
      </w:r>
      <w:r w:rsidR="00FC30E9">
        <w:rPr>
          <w:rFonts w:ascii="Times New Roman" w:hAnsi="Times New Roman" w:cs="Times New Roman"/>
          <w:sz w:val="24"/>
          <w:szCs w:val="24"/>
        </w:rPr>
        <w:t>ределенный настоящим Положением;</w:t>
      </w:r>
    </w:p>
    <w:p w:rsidR="00FC30E9" w:rsidRPr="00E95DD1" w:rsidRDefault="00FC30E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8) отсутствия необходимости в закупке товаров, работ, услуг на момент заключения договора, в силу производственных и иных обстоятельств, при которых потребность в товарах, работах, услугах отсутствует и заключение договора с участником закупки нецелесообразно и (или) может повлечь нерациональное расходование денежных средств </w:t>
      </w:r>
      <w:r w:rsidRPr="00E95DD1">
        <w:rPr>
          <w:rFonts w:ascii="Times New Roman" w:hAnsi="Times New Roman" w:cs="Times New Roman"/>
          <w:sz w:val="24"/>
          <w:szCs w:val="24"/>
        </w:rPr>
        <w:t xml:space="preserve">Заказчика. При этом Заказчик не несет </w:t>
      </w:r>
      <w:r w:rsidRPr="00E95DD1">
        <w:rPr>
          <w:rFonts w:ascii="Times New Roman" w:hAnsi="Times New Roman" w:cs="Times New Roman"/>
        </w:rPr>
        <w:t>материальной ответственности перед участником закупки</w:t>
      </w:r>
      <w:r w:rsidR="00E95DD1" w:rsidRPr="00E95DD1">
        <w:rPr>
          <w:rFonts w:ascii="Times New Roman" w:hAnsi="Times New Roman" w:cs="Times New Roman"/>
        </w:rPr>
        <w:t xml:space="preserve">. </w:t>
      </w:r>
    </w:p>
    <w:p w:rsidR="00DE59E2" w:rsidRPr="001B1CB1" w:rsidRDefault="00DE59E2">
      <w:pPr>
        <w:pStyle w:val="ConsPlusNormal"/>
        <w:ind w:firstLine="540"/>
        <w:jc w:val="both"/>
        <w:rPr>
          <w:rFonts w:ascii="Times New Roman" w:hAnsi="Times New Roman" w:cs="Times New Roman"/>
          <w:sz w:val="24"/>
          <w:szCs w:val="24"/>
        </w:rPr>
      </w:pPr>
      <w:r w:rsidRPr="00E95DD1">
        <w:rPr>
          <w:rFonts w:ascii="Times New Roman" w:hAnsi="Times New Roman" w:cs="Times New Roman"/>
          <w:sz w:val="24"/>
          <w:szCs w:val="24"/>
        </w:rPr>
        <w:t>1.11.9.</w:t>
      </w:r>
      <w:r w:rsidRPr="001B1CB1">
        <w:rPr>
          <w:rFonts w:ascii="Times New Roman" w:hAnsi="Times New Roman" w:cs="Times New Roman"/>
          <w:sz w:val="24"/>
          <w:szCs w:val="24"/>
        </w:rPr>
        <w:t xml:space="preserve"> Не позднее одного рабочего дня, следующего после дня установления фактов, которые указаны в </w:t>
      </w:r>
      <w:hyperlink w:anchor="P272" w:history="1">
        <w:r w:rsidRPr="001B1CB1">
          <w:rPr>
            <w:rFonts w:ascii="Times New Roman" w:hAnsi="Times New Roman" w:cs="Times New Roman"/>
            <w:sz w:val="24"/>
            <w:szCs w:val="24"/>
          </w:rPr>
          <w:t>п. 1.11.8</w:t>
        </w:r>
      </w:hyperlink>
      <w:r w:rsidRPr="001B1CB1">
        <w:rPr>
          <w:rFonts w:ascii="Times New Roman" w:hAnsi="Times New Roman" w:cs="Times New Roman"/>
          <w:sz w:val="24"/>
          <w:szCs w:val="24"/>
        </w:rPr>
        <w:t xml:space="preserve"> настоящего Положения, Заказчиком составляется протокол об отказе от заключения договора. В протоколе должны содержаться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месте, дате и времени его составления;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лице, с которым Заказчик отказывается заключить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о фактах, которые являются основанием для отказа от заключения договора, а также о реквизитах документов, подтверждающих такие факты.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Протокол подписывается Заказчиком в день его составления в двух экземплярах, один из которых хранится у Заказчика. Второй экземпляр в течение трех рабочих дней со дня подписания передается лицу, с которым Заказчик отказывается заключить договор. Данный протокол размещается в единой информационной системе и на сайте Заказчика в течение трех дней после дня его подписания.</w:t>
      </w:r>
    </w:p>
    <w:p w:rsidR="00DE59E2" w:rsidRPr="001B1CB1" w:rsidRDefault="00DE59E2">
      <w:pPr>
        <w:pStyle w:val="ConsPlusNormal"/>
        <w:ind w:firstLine="540"/>
        <w:jc w:val="both"/>
        <w:rPr>
          <w:rFonts w:ascii="Times New Roman" w:hAnsi="Times New Roman" w:cs="Times New Roman"/>
          <w:sz w:val="24"/>
          <w:szCs w:val="24"/>
        </w:rPr>
      </w:pPr>
      <w:bookmarkStart w:id="32" w:name="P286"/>
      <w:bookmarkEnd w:id="32"/>
      <w:r w:rsidRPr="001B1CB1">
        <w:rPr>
          <w:rFonts w:ascii="Times New Roman" w:hAnsi="Times New Roman" w:cs="Times New Roman"/>
          <w:sz w:val="24"/>
          <w:szCs w:val="24"/>
        </w:rPr>
        <w:t>1.11.10. Договор с участником конкурса, заявке которого присвоен второй номер,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проведении конкурса и конкурсной документации, включаются условия исполнения договора, предложенные участником конкурса, заявке которого присвоен второй номер, в заявке на участие в конкурсе и в ходе проведения переторжки (если таковая проводилась).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течение пяти дней со дня размещения в единой информационной системе и на сайте Заказчика протокола об отказе от заключения договора Заказчик передает участнику конкурса, заявке которого присвоен второй номер,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конкурса, заявке которого присвоен второй номер,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1.11.11. Договор с участником аукциона, который сделал предпоследнее предложение о цене договора,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прилагаемый к извещению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 аукционной документации, включается цена договора, предложенная участником аукциона, который сделал предпоследнее предложение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течение трех дней со дня размещения в единой информационной системе и на </w:t>
      </w:r>
      <w:r w:rsidRPr="001B1CB1">
        <w:rPr>
          <w:rFonts w:ascii="Times New Roman" w:hAnsi="Times New Roman" w:cs="Times New Roman"/>
          <w:sz w:val="24"/>
          <w:szCs w:val="24"/>
        </w:rPr>
        <w:lastRenderedPageBreak/>
        <w:t>сайте Заказчика протокола об отказе от заключения договора Заказчик передает участнику аукциона, который сделал предпоследнее предложение о цене договора, оформленный,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аукциона, который сделал предпоследнее предложение о цене договора,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1.11.12. Договор с участником запроса коммерческих предложений, заявке которого присвоен второй номер в результате оценки и сопоставления заявок, заключается Заказчиком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который прилагается к извещению о проведении запроса коммерческих предложений и документации о запросе коммерческих предложений, включаются условия исполнения договора, предложенные участником запроса коммерческих предложений, заявке которого присвоен второй номер в результате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течение пяти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коммерческих предложений, заявке которого присвоен второй номер в результате оценки и сопоставления заявок,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запроса коммерческих предложений, заявке которого присвоен второй номер в результате оценки и сопоставления заявок,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pPr>
        <w:pStyle w:val="ConsPlusNormal"/>
        <w:ind w:firstLine="540"/>
        <w:jc w:val="both"/>
        <w:rPr>
          <w:rFonts w:ascii="Times New Roman" w:hAnsi="Times New Roman" w:cs="Times New Roman"/>
          <w:sz w:val="24"/>
          <w:szCs w:val="24"/>
        </w:rPr>
      </w:pPr>
      <w:bookmarkStart w:id="33" w:name="P298"/>
      <w:bookmarkEnd w:id="33"/>
      <w:r w:rsidRPr="001B1CB1">
        <w:rPr>
          <w:rFonts w:ascii="Times New Roman" w:hAnsi="Times New Roman" w:cs="Times New Roman"/>
          <w:sz w:val="24"/>
          <w:szCs w:val="24"/>
        </w:rPr>
        <w:t>1.11.13. Договор с участником запроса котировок, предложение которого о цене договора является следующим после предложенного победителем, заключается в следующем порядке.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проект договора, который прилагается к извещению о проведении запроса котировок и документации о запросе котировок, включается цена договора, предложенная участником запроса котировок, предложение которого о цене договора является следующим после предложенного победителем.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течение трех дней со дня размещения в единой информационной системе и на сайте Заказчика протокола об отказе от заключения договора Заказчик передает участнику запроса котировок, предложение которого о цене договора является следующим после предложенного победителем, подписанный и скрепленный печатью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Участник запроса котировок, предложение которого о цене договора является следующим после предложенного победителем, в течение пяти дней со дня получения договора подписывает его, скрепляет печатью (за исключением физического лица) и возвращает Заказчику.</w:t>
      </w:r>
    </w:p>
    <w:p w:rsidR="00DE59E2" w:rsidRPr="001B1CB1" w:rsidRDefault="00DE59E2" w:rsidP="0062775D">
      <w:pPr>
        <w:tabs>
          <w:tab w:val="left" w:pos="567"/>
        </w:tabs>
        <w:ind w:firstLine="709"/>
        <w:rPr>
          <w:sz w:val="24"/>
        </w:rPr>
      </w:pPr>
      <w:r w:rsidRPr="001B1CB1">
        <w:rPr>
          <w:sz w:val="24"/>
        </w:rPr>
        <w:t xml:space="preserve">1.11.14.Договор заключается на условиях, указанных в закупочной документации с учетом предложений победителя или участника закупки, с которым заключается договор. </w:t>
      </w:r>
    </w:p>
    <w:p w:rsidR="00DE59E2" w:rsidRPr="001B1CB1" w:rsidRDefault="00DE59E2" w:rsidP="0062775D">
      <w:pPr>
        <w:tabs>
          <w:tab w:val="left" w:pos="567"/>
        </w:tabs>
        <w:ind w:firstLine="709"/>
        <w:rPr>
          <w:sz w:val="24"/>
        </w:rPr>
      </w:pPr>
      <w:r w:rsidRPr="001B1CB1">
        <w:rPr>
          <w:sz w:val="24"/>
        </w:rPr>
        <w:t>1.11.15. Заказчик по согласованию с участником закупки при заключении и исполнении договора вправе изменить:</w:t>
      </w:r>
    </w:p>
    <w:p w:rsidR="00DE59E2" w:rsidRPr="001B1CB1" w:rsidRDefault="00DE59E2" w:rsidP="0062775D">
      <w:pPr>
        <w:tabs>
          <w:tab w:val="left" w:pos="567"/>
        </w:tabs>
        <w:ind w:firstLine="709"/>
        <w:rPr>
          <w:sz w:val="24"/>
        </w:rPr>
      </w:pPr>
      <w:r w:rsidRPr="001B1CB1">
        <w:rPr>
          <w:sz w:val="24"/>
        </w:rPr>
        <w:t>а) предусмотренное договором количество поставляемого товара, объем выполняемой работы или оказываемой услуги не более чем на 25 %.</w:t>
      </w:r>
    </w:p>
    <w:p w:rsidR="00DE59E2" w:rsidRPr="001B1CB1" w:rsidRDefault="00DE59E2" w:rsidP="0062775D">
      <w:pPr>
        <w:tabs>
          <w:tab w:val="left" w:pos="567"/>
        </w:tabs>
        <w:ind w:firstLine="709"/>
        <w:rPr>
          <w:sz w:val="24"/>
        </w:rPr>
      </w:pPr>
      <w:r w:rsidRPr="001B1CB1">
        <w:rPr>
          <w:sz w:val="24"/>
        </w:rPr>
        <w:t xml:space="preserve">При уменьшении количества поставляемого товара, объема выполняемой работы или оказываемой услуги Заказчик по согласованию с участником, с которым заключается договор,  изменяет </w:t>
      </w:r>
      <w:r w:rsidR="001B1CB1" w:rsidRPr="001B1CB1">
        <w:rPr>
          <w:sz w:val="24"/>
        </w:rPr>
        <w:t>первоначальную</w:t>
      </w:r>
      <w:r w:rsidRPr="001B1CB1">
        <w:rPr>
          <w:sz w:val="24"/>
        </w:rPr>
        <w:t xml:space="preserve"> цену договора пропорционально изменяемому объему продукции.</w:t>
      </w:r>
    </w:p>
    <w:p w:rsidR="00DE59E2" w:rsidRPr="001B1CB1" w:rsidRDefault="00DE59E2" w:rsidP="009725F6">
      <w:pPr>
        <w:pStyle w:val="ConsPlusNormal"/>
        <w:ind w:firstLine="709"/>
        <w:jc w:val="both"/>
        <w:rPr>
          <w:rFonts w:ascii="Times New Roman" w:hAnsi="Times New Roman" w:cs="Times New Roman"/>
          <w:sz w:val="24"/>
          <w:szCs w:val="24"/>
        </w:rPr>
      </w:pPr>
      <w:r w:rsidRPr="001B1CB1">
        <w:rPr>
          <w:rFonts w:ascii="Times New Roman" w:hAnsi="Times New Roman" w:cs="Times New Roman"/>
          <w:sz w:val="24"/>
          <w:szCs w:val="24"/>
        </w:rPr>
        <w:t>б) сроки исполнения обязательств по договору, в случае если необходимость изменения сроков вызвана обстоятельствами непреодолимой силы, просрочкой выполнения заказчиком своих обязательств по договору или в связи с обстоятельствами, не зависящими от воли сторон договора.</w:t>
      </w:r>
    </w:p>
    <w:p w:rsidR="00DE59E2" w:rsidRPr="001B1CB1" w:rsidRDefault="00DE59E2" w:rsidP="009725F6">
      <w:pPr>
        <w:pStyle w:val="ConsPlusNormal"/>
        <w:ind w:firstLine="709"/>
        <w:jc w:val="both"/>
        <w:rPr>
          <w:rFonts w:ascii="Times New Roman" w:hAnsi="Times New Roman" w:cs="Times New Roman"/>
          <w:sz w:val="24"/>
          <w:szCs w:val="24"/>
        </w:rPr>
      </w:pPr>
      <w:r w:rsidRPr="001B1CB1">
        <w:rPr>
          <w:rFonts w:ascii="Times New Roman" w:hAnsi="Times New Roman" w:cs="Times New Roman"/>
          <w:sz w:val="24"/>
          <w:szCs w:val="24"/>
        </w:rPr>
        <w:t xml:space="preserve">в) цену договора путем ее уменьшения без изменения иных условий исполнения </w:t>
      </w:r>
      <w:r w:rsidRPr="001B1CB1">
        <w:rPr>
          <w:rFonts w:ascii="Times New Roman" w:hAnsi="Times New Roman" w:cs="Times New Roman"/>
          <w:sz w:val="24"/>
          <w:szCs w:val="24"/>
        </w:rPr>
        <w:lastRenderedPageBreak/>
        <w:t xml:space="preserve">договора, в случаях, предусмотренных п.1 и в </w:t>
      </w:r>
      <w:r w:rsidR="001B1CB1" w:rsidRPr="001B1CB1">
        <w:rPr>
          <w:rFonts w:ascii="Times New Roman" w:hAnsi="Times New Roman" w:cs="Times New Roman"/>
          <w:sz w:val="24"/>
          <w:szCs w:val="24"/>
        </w:rPr>
        <w:t>случае</w:t>
      </w:r>
      <w:r w:rsidRPr="001B1CB1">
        <w:rPr>
          <w:rFonts w:ascii="Times New Roman" w:hAnsi="Times New Roman" w:cs="Times New Roman"/>
          <w:sz w:val="24"/>
          <w:szCs w:val="24"/>
        </w:rPr>
        <w:t xml:space="preserve"> изменения в соответствии с законодательством регулируемых государством цен (тарифов).</w:t>
      </w:r>
    </w:p>
    <w:p w:rsidR="00DE59E2" w:rsidRPr="001B1CB1" w:rsidRDefault="00DE59E2" w:rsidP="009725F6">
      <w:pPr>
        <w:pStyle w:val="ConsPlusNormal"/>
        <w:ind w:firstLine="709"/>
        <w:jc w:val="both"/>
        <w:rPr>
          <w:rFonts w:ascii="Times New Roman" w:hAnsi="Times New Roman" w:cs="Times New Roman"/>
          <w:sz w:val="24"/>
          <w:szCs w:val="24"/>
        </w:rPr>
      </w:pPr>
      <w:r w:rsidRPr="001B1CB1">
        <w:rPr>
          <w:rFonts w:ascii="Times New Roman" w:hAnsi="Times New Roman" w:cs="Times New Roman"/>
          <w:sz w:val="24"/>
          <w:szCs w:val="24"/>
        </w:rPr>
        <w:t xml:space="preserve"> Если изменяются объем, цена закупаемых товаров, работ, услуг или сроки исполнения договора по сравнению с </w:t>
      </w:r>
      <w:proofErr w:type="gramStart"/>
      <w:r w:rsidRPr="001B1CB1">
        <w:rPr>
          <w:rFonts w:ascii="Times New Roman" w:hAnsi="Times New Roman" w:cs="Times New Roman"/>
          <w:sz w:val="24"/>
          <w:szCs w:val="24"/>
        </w:rPr>
        <w:t>указанными</w:t>
      </w:r>
      <w:proofErr w:type="gramEnd"/>
      <w:r w:rsidRPr="001B1CB1">
        <w:rPr>
          <w:rFonts w:ascii="Times New Roman" w:hAnsi="Times New Roman" w:cs="Times New Roman"/>
          <w:sz w:val="24"/>
          <w:szCs w:val="24"/>
        </w:rPr>
        <w:t xml:space="preserve"> в протоколе, составленном по результатам закупки, Заказчик не позднее 10 дней со дня внесения изменений в договор размещает в единой информационной системе и на сайте Заказчика информацию об измененных условиях договора.</w:t>
      </w:r>
    </w:p>
    <w:p w:rsidR="00DE59E2" w:rsidRPr="001B1CB1" w:rsidRDefault="00DE59E2" w:rsidP="0062775D">
      <w:pPr>
        <w:tabs>
          <w:tab w:val="left" w:pos="567"/>
        </w:tabs>
        <w:ind w:firstLine="709"/>
        <w:rPr>
          <w:sz w:val="24"/>
        </w:rPr>
      </w:pPr>
      <w:r w:rsidRPr="001B1CB1">
        <w:rPr>
          <w:sz w:val="24"/>
        </w:rPr>
        <w:t xml:space="preserve">1.11.16. Изменение существенных условий договора (цена, объемы, сроки, условия поставки и платежей, обязательства сторон, гарантии, обеспечение, ответственность сторон) осуществляется по соглашению сторон путем подписания дополнительного соглашения к договору в порядке, установленном договором. </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1.11.17. Если в результате изменения цена договора, заключенного на сумму до 100 тыс. рублей, превысит указанное значение, Заказчик не позднее 10 дней со дня внесения изменений в договор размещает в единой информационной системе информацию о таких изменениях.</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Днем внесения изменений можно считать:</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день подписания договора по результатам закупочной процедуры с условиями, отличными от тех, что были указаны в проекте договора в закупочной документации;</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день подписания дополнительного соглашения к договору, заключенному по результатам закупочной процедуры;</w:t>
      </w:r>
    </w:p>
    <w:p w:rsidR="00DE59E2" w:rsidRPr="001B1CB1" w:rsidRDefault="00DE59E2" w:rsidP="0062775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иную дату, зафиксированную на документе, который вносит изменения в договор.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Изменение договоров, заключенных по результатам процедур закупок, осуществляется в порядке и по основаниям, предусмотренным положениями заключаемых договоров, а также законодательством Российской Федерации с учетом особенностей, установленных настоящим Положением и документацией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1.11.18. При исполнении договора не допускается перемена поставщика (исполнителя, подрядчика), за исключением случаев, когда новый поставщик (исполнитель, подрядчик) является правопреемником поставщика (исполнителя, подрядчика),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(исполнителя, подрядчика) его права и обязанности переходят к новому поставщику (исполнителю, подрядчику) в том же объеме и на тех же условиях.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1.11.19.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w:t>
      </w:r>
      <w:proofErr w:type="gramStart"/>
      <w:r w:rsidRPr="001B1CB1">
        <w:rPr>
          <w:rFonts w:ascii="Times New Roman" w:hAnsi="Times New Roman" w:cs="Times New Roman"/>
          <w:sz w:val="24"/>
          <w:szCs w:val="24"/>
        </w:rPr>
        <w:t>с</w:t>
      </w:r>
      <w:proofErr w:type="gramEnd"/>
      <w:r w:rsidRPr="001B1CB1">
        <w:rPr>
          <w:rFonts w:ascii="Times New Roman" w:hAnsi="Times New Roman" w:cs="Times New Roman"/>
          <w:sz w:val="24"/>
          <w:szCs w:val="24"/>
        </w:rPr>
        <w:t xml:space="preserve"> указанными в договоре.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1.11.20.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1.11.21. В договор включается обязательное условие о порядке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привлекать независимых экспертов, выбор которых осуществляется по его усмотрению.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1.11.22. В случае просрочки исполнения Заказчиком обязательства, предусмотренного договором, другая сторона вправе потребовать уплату неустойки </w:t>
      </w:r>
      <w:r w:rsidRPr="001B1CB1">
        <w:rPr>
          <w:rFonts w:ascii="Times New Roman" w:hAnsi="Times New Roman" w:cs="Times New Roman"/>
          <w:sz w:val="24"/>
          <w:szCs w:val="24"/>
        </w:rPr>
        <w:lastRenderedPageBreak/>
        <w:t>(штрафа,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должен составлять не более 1/300 действующей на день уплаты ставки рефинансирования Центрального банка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Заказчик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другой стороны.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1.11.23.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В случае просрочки исполнения поставщиком (исполнителем, подрядчиком) обязательства, предусмотренного договором, Заказчик вправе потребовать уплаты неустойки (штрафа, пеней). Неустойка (штраф,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Ее размер устанавливается договором в размере не менее 1/300 действующей на день уплаты неустойки (штрафа, пеней) ставки рефинансирования Центрального банка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Поставщик освобождается от уплаты неустойки (штрафа, пеней), если докажет, что просрочка исполнения указанного обязательства произошла вследствие обстоятельств непреодолимой силы или по вине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1.11.24. В договор включается обязательное условие о порядке и способах его расторжения. Расторжение договора допускается как по соглашению сторон и по решению суда, так и в одностороннем порядке по основаниям, предусмотренным Гражданским </w:t>
      </w:r>
      <w:hyperlink r:id="rId29"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1.11.25. Если договор расторгается, Заказчик вправе заключить новый договор в соответствии с порядком, установленным настоящим Положением, при уклонении победителя закупки от заключения договора. Договор заключается с согласия такого участника закупки на условиях, предусмотренных </w:t>
      </w:r>
      <w:hyperlink w:anchor="P286" w:history="1">
        <w:r w:rsidRPr="001B1CB1">
          <w:rPr>
            <w:rFonts w:ascii="Times New Roman" w:hAnsi="Times New Roman" w:cs="Times New Roman"/>
            <w:sz w:val="24"/>
            <w:szCs w:val="24"/>
          </w:rPr>
          <w:t>п. п. 1.11.10</w:t>
        </w:r>
      </w:hyperlink>
      <w:r w:rsidRPr="001B1CB1">
        <w:rPr>
          <w:rFonts w:ascii="Times New Roman" w:hAnsi="Times New Roman" w:cs="Times New Roman"/>
          <w:sz w:val="24"/>
          <w:szCs w:val="24"/>
        </w:rPr>
        <w:t xml:space="preserve"> - </w:t>
      </w:r>
      <w:hyperlink w:anchor="P298" w:history="1">
        <w:r w:rsidRPr="001B1CB1">
          <w:rPr>
            <w:rFonts w:ascii="Times New Roman" w:hAnsi="Times New Roman" w:cs="Times New Roman"/>
            <w:sz w:val="24"/>
            <w:szCs w:val="24"/>
          </w:rPr>
          <w:t>1.11.13</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до расторжения договора поставщик (исполнитель, подрядчик) частично исполнил обязательства по нему, при заключении нового договора количество поставляемого товара, объем выполняемых работ, оказываемых услуг и цена договора должны быть уменьшены с учетом количества поставленного товара, объема выполненных работ, оказанных услуг по договору, ранее заключенному с победителем закупок. При этом цена договора должна быть уменьшена пропорционально количеству поставленного товара, объему выполненных работ, оказанных услуг.</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2. Закупка путем проведения конкурса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2.1. Конкурс на право заключения договора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2.1.1. Закупка товаров, работ, услуг осуществляется путем проведения конкурса на основании конкретных потребностей Заказчика, когда он для выбора наилучших условий исполнения договора использует несколько критериев оценки заявок на участие в конкурсе, предусмотренных </w:t>
      </w:r>
      <w:hyperlink w:anchor="P368" w:history="1">
        <w:r w:rsidRPr="001B1CB1">
          <w:rPr>
            <w:rFonts w:ascii="Times New Roman" w:hAnsi="Times New Roman" w:cs="Times New Roman"/>
            <w:sz w:val="24"/>
            <w:szCs w:val="24"/>
          </w:rPr>
          <w:t>п. 2.4</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2.1.2. Взимание с участников закупки платы за участие в конкурсе не допускается.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2.1.3. </w:t>
      </w:r>
      <w:proofErr w:type="gramStart"/>
      <w:r w:rsidRPr="001B1CB1">
        <w:rPr>
          <w:rFonts w:ascii="Times New Roman" w:hAnsi="Times New Roman" w:cs="Times New Roman"/>
          <w:sz w:val="24"/>
          <w:szCs w:val="24"/>
        </w:rPr>
        <w:t>Извещение о проведении конкурса и конкурсная документация размещаются Заказчиком в единой информационной системе и на сайте Заказчика не менее чем за 20 дней до дня окончания срока подачи заявок на участие в конкурсе, за исключением случаев, когда сведения о закупке не подлежат размещению в единой информационной системе (</w:t>
      </w:r>
      <w:hyperlink r:id="rId30"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31" w:history="1">
        <w:r w:rsidRPr="001B1CB1">
          <w:rPr>
            <w:rFonts w:ascii="Times New Roman" w:hAnsi="Times New Roman" w:cs="Times New Roman"/>
            <w:sz w:val="24"/>
            <w:szCs w:val="24"/>
          </w:rPr>
          <w:t>16 ст. 4</w:t>
        </w:r>
      </w:hyperlink>
      <w:r w:rsidRPr="001B1CB1">
        <w:rPr>
          <w:rFonts w:ascii="Times New Roman" w:hAnsi="Times New Roman" w:cs="Times New Roman"/>
          <w:sz w:val="24"/>
          <w:szCs w:val="24"/>
        </w:rPr>
        <w:t xml:space="preserve"> Закона №223-ФЗ).</w:t>
      </w:r>
      <w:proofErr w:type="gramEnd"/>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2.2. Извещение о проведении конкурса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2.2.1. В извещении о проведении конкурса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(конкурс);</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конкурсной документации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место, дата и время рассмотрения предложений участников закупки и подведения итогов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проведении конкурса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2.2.2. Извещение о проведении конкурса является неотъемлемой частью конкурсной документации. Сведения, содержащиеся в извещении о проведении конкурса, должны соответствовать сведениям, указанным в конкурсной документации. Информация о проведении конкурса, включая извещение о проведении конкурса, конкурсную документацию, проект договора, размещается Заказчиком в единой информационной системе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2.2.3. Изменения, вносимые в извещение о проведении конкурса, размещаются Заказчиком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извещение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2.3. Конкурсная документация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2.3.1. Конкурсная документация разрабатывается и утверждается в соответствии с настоящим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2.3.2. Конкурсная документация должна содержать: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w:t>
      </w:r>
      <w:r w:rsidRPr="001B1CB1">
        <w:rPr>
          <w:rFonts w:ascii="Times New Roman" w:hAnsi="Times New Roman" w:cs="Times New Roman"/>
          <w:sz w:val="24"/>
          <w:szCs w:val="24"/>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форму,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дату, время начала и окончания срока подачи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 и для оценки и сопоставления по указанным в конкурсной документации критериям;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формы, порядок, дату начала и дату окончания срока предоставления участникам закупки разъяснений положений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дату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место и дату рассмотрения предложений участников закупки и подведения итогов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критерии оценки и сопоставления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порядок оценки и сопоставления заявок на участие в конкурсе, методику оценки предложений участников закупки, порядок расчета рейтинга каждой заявки, сведения и документы, которые подлежат оценке и сопоставлению;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2.3.3. К конкурсной документации должен быть приложен проект договора, который является ее неотъемлемой частью.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2.3.4. Изменения, вносимые в документацию о проведении конкурса, размещаются Заказчиком в единой информационной системе и на сайте Заказчика не позднее трех дней со дня принятия решения о внесении указанных изменений. Изменение предмета конкурса не допускается. Если изменения в документацию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конкурсе, срок подачи заявок должен быть продлен. Этот срок продлевается таким образом, чтобы со дня размещения указанных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2.3.5. Любой участник закупки вправе направить Заказчику письменный запрос о разъяснении положений конкурсной документации.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наименования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bookmarkStart w:id="34" w:name="P368"/>
      <w:bookmarkEnd w:id="34"/>
      <w:r w:rsidRPr="001B1CB1">
        <w:rPr>
          <w:rFonts w:ascii="Times New Roman" w:hAnsi="Times New Roman" w:cs="Times New Roman"/>
          <w:sz w:val="24"/>
          <w:szCs w:val="24"/>
        </w:rPr>
        <w:t>2.4. Критерии оценки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2.4.1. Для определения лучших условий исполнения договора, предложенных в заявках на участие в конкурсе, комиссия по закупкам должна оценить и сопоставить заявки по критериям, указанным в документации о закупке. Совокупная значимость этих критериев должна составлять 100 процентов.</w:t>
      </w:r>
    </w:p>
    <w:p w:rsidR="00DE59E2" w:rsidRPr="001B1CB1" w:rsidRDefault="00DE59E2">
      <w:pPr>
        <w:pStyle w:val="ConsPlusNormal"/>
        <w:ind w:firstLine="540"/>
        <w:jc w:val="both"/>
        <w:rPr>
          <w:rFonts w:ascii="Times New Roman" w:hAnsi="Times New Roman" w:cs="Times New Roman"/>
          <w:sz w:val="24"/>
          <w:szCs w:val="24"/>
        </w:rPr>
      </w:pPr>
      <w:bookmarkStart w:id="35" w:name="P371"/>
      <w:bookmarkEnd w:id="35"/>
      <w:r w:rsidRPr="001B1CB1">
        <w:rPr>
          <w:rFonts w:ascii="Times New Roman" w:hAnsi="Times New Roman" w:cs="Times New Roman"/>
          <w:sz w:val="24"/>
          <w:szCs w:val="24"/>
        </w:rPr>
        <w:t>2.4.2. Критериями оценки заявок на участие в конкурсе могут быть: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цена;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расходы на эксплуатацию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расходы на техническое обслуживание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сроки (периоды)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предоставления гарантии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объем предоставления гарантий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деловая репутация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наличие у участника закупок опыта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квалификация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квалификация работников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другие критерии в соответствии с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2.4.3. </w:t>
      </w:r>
      <w:proofErr w:type="gramStart"/>
      <w:r w:rsidRPr="001B1CB1">
        <w:rPr>
          <w:rFonts w:ascii="Times New Roman" w:hAnsi="Times New Roman" w:cs="Times New Roman"/>
          <w:sz w:val="24"/>
          <w:szCs w:val="24"/>
        </w:rPr>
        <w:t xml:space="preserve">В конкурсной документации Заказчик должен использовать два и более критерия из предусмотренных </w:t>
      </w:r>
      <w:hyperlink w:anchor="P371" w:history="1">
        <w:r w:rsidRPr="001B1CB1">
          <w:rPr>
            <w:rFonts w:ascii="Times New Roman" w:hAnsi="Times New Roman" w:cs="Times New Roman"/>
            <w:sz w:val="24"/>
            <w:szCs w:val="24"/>
          </w:rPr>
          <w:t>п. 2.4.2</w:t>
        </w:r>
      </w:hyperlink>
      <w:r w:rsidRPr="001B1CB1">
        <w:rPr>
          <w:rFonts w:ascii="Times New Roman" w:hAnsi="Times New Roman" w:cs="Times New Roman"/>
          <w:sz w:val="24"/>
          <w:szCs w:val="24"/>
        </w:rPr>
        <w:t xml:space="preserve"> настоящего Положения.</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2.4.4. Порядок оценки заявок по критериям, приведенным в </w:t>
      </w:r>
      <w:hyperlink w:anchor="P371" w:history="1">
        <w:r w:rsidRPr="001B1CB1">
          <w:rPr>
            <w:rFonts w:ascii="Times New Roman" w:hAnsi="Times New Roman" w:cs="Times New Roman"/>
            <w:sz w:val="24"/>
            <w:szCs w:val="24"/>
          </w:rPr>
          <w:t>п. 2.4.2</w:t>
        </w:r>
      </w:hyperlink>
      <w:r w:rsidRPr="001B1CB1">
        <w:rPr>
          <w:rFonts w:ascii="Times New Roman" w:hAnsi="Times New Roman" w:cs="Times New Roman"/>
          <w:sz w:val="24"/>
          <w:szCs w:val="24"/>
        </w:rPr>
        <w:t xml:space="preserve"> настоящего Положения, устанавливается в соответствующей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2.5. Порядок подачи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2.5.1. Для участия в конкурсе участник закупки подает заявку на участие в конкурсе в срок и в соответствии с формами, которые установлены конкурсной документацией. Такая заявка подается в письменной форме в запечатанном конверте с указанием наименования конкурса. Она может быть подана участником закупки лично либо направлена посредством почты или курьерской службы.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2.5.2. Началом срока подачи заявок на участие в конкурсе является день, следующий за днем размещения в единой информационной системе и на сайте Заказчика извещения о проведении конкурса и конкурсной документации. Окончанием указанного срока является время и дата вскрытия конвертов с заявками на участие в конкурсе. Прием заявок на участие в конкурсе прекращается непосредственно перед началом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2.5.3. Заявка на участие в конкурсе должна включать: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документ, содержащий сведения об участнике закупок, подавшем заявку: фирменное наименование (полное наименование) организации,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копии учредительных документов участника закупок (для юридических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копии документов, удостоверяющих личность (для физических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w:t>
      </w:r>
      <w:r w:rsidRPr="001B1CB1">
        <w:rPr>
          <w:rFonts w:ascii="Times New Roman" w:hAnsi="Times New Roman" w:cs="Times New Roman"/>
          <w:sz w:val="24"/>
          <w:szCs w:val="24"/>
        </w:rPr>
        <w:lastRenderedPageBreak/>
        <w:t>месяц до дня размещения в единой информационной системе извещения о проведении конкурса, или нотариально заверенную копию такой выписки;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32"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3"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34"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предложение о качественных и функциональных характеристиках (потребительских свойствах), безопасности, сроках поставки товаров, выполнения работ, оказания услуг, в том числе предложение о цене договора, о цене единицы товара, услуги, работы и иные предложения по удовлетворению потребностей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документы или копии документов, подтверждающие соответствие участника закупок требованиям, установленным конкурсной документацией и законодательством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11)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конкурсной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12) документы (их копии) и сведения, необходимые для оценки заявки по критериям, содержащимся в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другие документы в соответствии с требованиями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2.5.4. Заявка на участие в конкурсе может содержать эскиз, рисунок, чертеж, фотографию, иное изображение товара, образец (пробу) товара, на поставку которого осуществляется закупка.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2.5.5. Все листы заявки на участие в конкурсе должны быть прошиты и пронумерованы. Заявка на участие в конкурсе должна содержать опись входящих в нее 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его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исключением </w:t>
      </w:r>
      <w:proofErr w:type="gramStart"/>
      <w:r w:rsidRPr="001B1CB1">
        <w:rPr>
          <w:rFonts w:ascii="Times New Roman" w:hAnsi="Times New Roman" w:cs="Times New Roman"/>
          <w:sz w:val="24"/>
          <w:szCs w:val="24"/>
        </w:rPr>
        <w:t>предусмотренных</w:t>
      </w:r>
      <w:proofErr w:type="gramEnd"/>
      <w:r w:rsidRPr="001B1CB1">
        <w:rPr>
          <w:rFonts w:ascii="Times New Roman" w:hAnsi="Times New Roman" w:cs="Times New Roman"/>
          <w:sz w:val="24"/>
          <w:szCs w:val="24"/>
        </w:rPr>
        <w:t xml:space="preserve"> настоящим пунктом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конкурсе должны быть пронумерованы, не является основанием для отказа в допуске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2.5.6. Участник закупки вправе подать только одну заявку на участие в конкурсе (лоте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2.5.7. Секретарь комиссии, принявший заявку на участие в конкурсе, обязан обеспечить целостность конвертов с заявками и конфиденциальность содержащихся в них сведений до вскрытия таких конвертов.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2.5.8. Участник закупки, подавший заявку на участие в конкурсе, вправе изменить или отозвать ее в любое время до момента вскрытия комиссией по закупкам конвертов с заявками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2.5.9. Каждый конверт с заявкой на участие в конкурсе,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фамилия, имя, отчество физического лица, передавшего заявку, без указания наименования организации, от которой она подана (в случае доставки нарочным);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способ подачи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2.5.10. По требованию участника закупки секретарь комиссии может выдать расписку в получении конверта с заявкой на участие в конкурсе, указав состояние заявки (наличие повреждений, признаков вскрытия), дату и время ее получения.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2.6. Порядок вскрытия конвертов с заявками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2.6.1. При вскрытии конвертов вправе присутствовать участники закупки или их представители (при наличии соответствующей доверенности).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2.6.2. Непосредственно </w:t>
      </w:r>
      <w:proofErr w:type="gramStart"/>
      <w:r w:rsidRPr="001B1CB1">
        <w:rPr>
          <w:rFonts w:ascii="Times New Roman" w:hAnsi="Times New Roman" w:cs="Times New Roman"/>
          <w:sz w:val="24"/>
          <w:szCs w:val="24"/>
        </w:rPr>
        <w:t>перед вскрытием конвертов с заявками на участие в конкурсе председатель комиссии по закупкам</w:t>
      </w:r>
      <w:proofErr w:type="gramEnd"/>
      <w:r w:rsidRPr="001B1CB1">
        <w:rPr>
          <w:rFonts w:ascii="Times New Roman" w:hAnsi="Times New Roman" w:cs="Times New Roman"/>
          <w:sz w:val="24"/>
          <w:szCs w:val="24"/>
        </w:rPr>
        <w:t xml:space="preserve"> обязан объявить присутствующим о возможности подать, изменить или отозвать заявки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2.6.3. Если установлен факт подачи одним участником закупки двух и более заявок </w:t>
      </w:r>
      <w:r w:rsidRPr="001B1CB1">
        <w:rPr>
          <w:rFonts w:ascii="Times New Roman" w:hAnsi="Times New Roman" w:cs="Times New Roman"/>
          <w:sz w:val="24"/>
          <w:szCs w:val="24"/>
        </w:rPr>
        <w:lastRenderedPageBreak/>
        <w:t>на участие в конкурсе (в отношении одного лота при наличии двух и более лотов в конкурсе) при условии, что поданные им ранее заявки не отозваны, эти заявки не рассматриваются и возвращаются такому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2.6.4. При вскрытии конвертов с заявками на участие председатель комиссии по закупкам объявляет, а секретарь комиссии по закупкам заносит в протокол вскрытия конвертов с заявками следующую информацию: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конкурса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наименование каждого участника закупки, ИНН/КПП, ОГРН юридического лица, фамилия, имя, отчество физического лица (ИНН/КПП, ОГРН при наличии);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8) почтовый адрес, контактный телефон каждого участника закупок, </w:t>
      </w:r>
      <w:proofErr w:type="gramStart"/>
      <w:r w:rsidRPr="001B1CB1">
        <w:rPr>
          <w:rFonts w:ascii="Times New Roman" w:hAnsi="Times New Roman" w:cs="Times New Roman"/>
          <w:sz w:val="24"/>
          <w:szCs w:val="24"/>
        </w:rPr>
        <w:t>конверт</w:t>
      </w:r>
      <w:proofErr w:type="gramEnd"/>
      <w:r w:rsidRPr="001B1CB1">
        <w:rPr>
          <w:rFonts w:ascii="Times New Roman" w:hAnsi="Times New Roman" w:cs="Times New Roman"/>
          <w:sz w:val="24"/>
          <w:szCs w:val="24"/>
        </w:rPr>
        <w:t xml:space="preserve"> с заявкой которого вскрывается;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9) наличие сведений и документов, предусмотренных настоящим Положением и конкурсной документацией, </w:t>
      </w:r>
      <w:proofErr w:type="gramStart"/>
      <w:r w:rsidRPr="001B1CB1">
        <w:rPr>
          <w:rFonts w:ascii="Times New Roman" w:hAnsi="Times New Roman" w:cs="Times New Roman"/>
          <w:sz w:val="24"/>
          <w:szCs w:val="24"/>
        </w:rPr>
        <w:t>которые</w:t>
      </w:r>
      <w:proofErr w:type="gramEnd"/>
      <w:r w:rsidRPr="001B1CB1">
        <w:rPr>
          <w:rFonts w:ascii="Times New Roman" w:hAnsi="Times New Roman" w:cs="Times New Roman"/>
          <w:sz w:val="24"/>
          <w:szCs w:val="24"/>
        </w:rPr>
        <w:t xml:space="preserve">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наличие сведений и документов, содержащихся в заявке на участие в конкурсе и соответствующих критериям оценки и сопоставления заявок на участие в нем.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2.6.5. В случае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2.6.6.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единой информационной системе и на сайте Заказчика в день проведения вскрытия конвертов с заявками.</w:t>
      </w:r>
    </w:p>
    <w:p w:rsidR="000D65FD"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2.6.7. Комиссия по закупкам вправе осуществлять аудиозапись вскрытия конвертов с заявками на участие в конкурсе. </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2.6.8. Конверты с заявками на участие в конкурсе, полученные после окончания срока их приема, возвращаются участникам закупки без рассмотрения.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2.7. Порядок рассмотрения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2.7.1. Комиссия по закупкам рассматривает заявки на участие в конкурсе и осуществляет проверку соответствия участников закупки требованиям, установленным законодательством, настоящим Положением и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2.7.2. Комиссия по закупкам приступает к рассмотрению заявок участников в месте, указанном в извещении, в день не позднее следующего дня после вскрытия конвертов.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2.7.3. По результатам рассмотрения заявок на участие в конкурсе комиссия по закупкам принимает решение о допуске участника закупки к участию в конкурсе или об отказе в допуске. Рассмотрение заявок на участие в конкурсе не может длиться более двух дней со дня начала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2.7.4. Комиссия по закупкам обязана при рассмотрении заявок на соответствие требованиям законодательства, настоящего Положения и конкурсной документации отказать в допуске участнику в случаях, установленных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2.7.5. По результатам рассмотрения заявок на участие в конкурсе составляется </w:t>
      </w:r>
      <w:r w:rsidRPr="001B1CB1">
        <w:rPr>
          <w:rFonts w:ascii="Times New Roman" w:hAnsi="Times New Roman" w:cs="Times New Roman"/>
          <w:sz w:val="24"/>
          <w:szCs w:val="24"/>
        </w:rPr>
        <w:lastRenderedPageBreak/>
        <w:t xml:space="preserve">протокол рассмотрения заявок на участие в конкурсе. Данный протокол оформляется секретарем комиссии по закупкам и подписывается всеми присутствующими </w:t>
      </w:r>
      <w:proofErr w:type="gramStart"/>
      <w:r w:rsidRPr="001B1CB1">
        <w:rPr>
          <w:rFonts w:ascii="Times New Roman" w:hAnsi="Times New Roman" w:cs="Times New Roman"/>
          <w:sz w:val="24"/>
          <w:szCs w:val="24"/>
        </w:rPr>
        <w:t>при рассмотрении членами комиссии по закупкам в день окончания рассмотрения заявок на участие в конкурсе</w:t>
      </w:r>
      <w:proofErr w:type="gramEnd"/>
      <w:r w:rsidRPr="001B1CB1">
        <w:rPr>
          <w:rFonts w:ascii="Times New Roman" w:hAnsi="Times New Roman" w:cs="Times New Roman"/>
          <w:sz w:val="24"/>
          <w:szCs w:val="24"/>
        </w:rPr>
        <w:t>.</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2.7.6. Протокол рассмотрения заявок на участие в конкурсе должен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конкурса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перечень всех участников конкурса,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номеров поступивших заявок, присвоенных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решение о допуске участника закупки к участию в конкурсе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2.7.7. В случае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вносится в протокол рассмотрения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конкурсной документацией предусмотрено два 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2.7.8. Протокол рассмотрения заявок на участие в конкурсе размещается в единой информационной системе и на сайте Заказчика не позднее следующего дня после его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2.7.9. В течение следующего дня после подписания протокола рассмотрения заявок на участие в конкурсе секретарь комиссии по закупкам направляет каждому участнику закупки, допущенному к участию в конкурсе, по адресу его фактического местонахождения уведомление о принятом комиссией по закупкам решении о допуске его заявки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2.8. Порядок проведения переторжки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2.8.1. Конкурс может проводиться с переторжкой, если к участию допущено два и более участника закупки и такая возможность предусмотрена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2.8.2. Переторжка может проводиться </w:t>
      </w:r>
      <w:proofErr w:type="gramStart"/>
      <w:r w:rsidRPr="001B1CB1">
        <w:rPr>
          <w:rFonts w:ascii="Times New Roman" w:hAnsi="Times New Roman" w:cs="Times New Roman"/>
          <w:sz w:val="24"/>
          <w:szCs w:val="24"/>
        </w:rPr>
        <w:t>в течение трех дней со дня размещения протокола рассмотрения заявок на участие в конкурсе в единой информационной системе</w:t>
      </w:r>
      <w:proofErr w:type="gramEnd"/>
      <w:r w:rsidRPr="001B1CB1">
        <w:rPr>
          <w:rFonts w:ascii="Times New Roman" w:hAnsi="Times New Roman" w:cs="Times New Roman"/>
          <w:sz w:val="24"/>
          <w:szCs w:val="24"/>
        </w:rPr>
        <w:t xml:space="preserve"> и на сайте Заказчика. При проведении переторжки участникам предоставляется возможность добровольно повысить предпочтительность своих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2.8.3. Участник закупки повышает предпочтительность своей заявки только путем изменения ранее представленных сведений и документов, соответствующих критериям оценки, которые установлены в конкурсной документации. При этом указывается, какие именно сведения и документы в ранее представленной заявке изменяются.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Сведения и документы, соответствующие критериям оценки заявок на участие в конкурсе, в отношении которых возможно проведение переторжки, должны быть приведены в конкурсной документации. Представление измененных сведений и документов, касающихся других критериев, не допускается, такие </w:t>
      </w:r>
      <w:proofErr w:type="gramStart"/>
      <w:r w:rsidRPr="001B1CB1">
        <w:rPr>
          <w:rFonts w:ascii="Times New Roman" w:hAnsi="Times New Roman" w:cs="Times New Roman"/>
          <w:sz w:val="24"/>
          <w:szCs w:val="24"/>
        </w:rPr>
        <w:t>сведения</w:t>
      </w:r>
      <w:proofErr w:type="gramEnd"/>
      <w:r w:rsidRPr="001B1CB1">
        <w:rPr>
          <w:rFonts w:ascii="Times New Roman" w:hAnsi="Times New Roman" w:cs="Times New Roman"/>
          <w:sz w:val="24"/>
          <w:szCs w:val="24"/>
        </w:rPr>
        <w:t xml:space="preserve"> и документы комиссией не оцениваются.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2.8.4. В ходе проведения переторжки после вскрытия всех конвертов с заявками участники закупки имеют право представить только измененные сведения и документы, </w:t>
      </w:r>
      <w:r w:rsidRPr="001B1CB1">
        <w:rPr>
          <w:rFonts w:ascii="Times New Roman" w:hAnsi="Times New Roman" w:cs="Times New Roman"/>
          <w:sz w:val="24"/>
          <w:szCs w:val="24"/>
        </w:rPr>
        <w:lastRenderedPageBreak/>
        <w:t>соответствующие критериям оценки заявок на участие в конкурсе. Они представляются секретарю комиссии в письменной форме в запечатанном конверте.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2.8.5. По результатам проведения переторжки не позднее следующего дня со дня ее окончания составляется протокол переторжки, который подписывается всеми присутствующими членами комиссии по закупкам и размещается на сайте Заказчика и в единой информационной системе в день его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2.8.6. В протокол переторжки заносятся: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переторжки;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предмет конкурса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наименование,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изменения в ранее представленные сведения и документы, соответствующие критериям оценки заявок на участие в конкурсе, с указанием того, какие именно сведения и документы в заявке изменяются и какие предлагаются.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2.8.7. Победитель конкурса определяется при оценке и сопоставлении заявок с учетом скорректированных предложений, поступивших в ходе проведения переторжки.</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2.9. Оценка и сопоставление заявок на участие в конкурсе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2.9.1. Оценка и сопоставление заявок, допущенных к участию в конкурсе, осуществляются в целях определения заявки, наиболее удовлетворяющей потребностям Заказчика в товаре, работе, услуге, в соответствии с критериями и порядком, которые установлены конкурсной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2.9.2. Срок оценки и сопоставления заявок не может превышать пяти дней со дня подписания протокола рассмотрения заявок на участие в конкурсе (либо протокола переторжки), если иной срок не указан в конкурсной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2.9.3. На основании результатов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в нескольких заявках содержатся одинаковые предложения, меньший порядковый номер присваивается заявке, которая поступила ранее других, содержащих такие же предложения.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2.9.4. По результатам оценки и </w:t>
      </w:r>
      <w:proofErr w:type="gramStart"/>
      <w:r w:rsidRPr="001B1CB1">
        <w:rPr>
          <w:rFonts w:ascii="Times New Roman" w:hAnsi="Times New Roman" w:cs="Times New Roman"/>
          <w:sz w:val="24"/>
          <w:szCs w:val="24"/>
        </w:rPr>
        <w:t>сопоставления</w:t>
      </w:r>
      <w:proofErr w:type="gramEnd"/>
      <w:r w:rsidRPr="001B1CB1">
        <w:rPr>
          <w:rFonts w:ascii="Times New Roman" w:hAnsi="Times New Roman" w:cs="Times New Roman"/>
          <w:sz w:val="24"/>
          <w:szCs w:val="24"/>
        </w:rPr>
        <w:t xml:space="preserve"> допущенных к участию в конкурсе заявок комиссия по закупкам на основании установленных критериев принимает решение о результатах оценки и сопоставления, победителе конкурса, заявке которого присваивается первый номер, а также участнике, заявке которого присваивается второй номер. Данное решение оформляется протоколом оценки и сопоставления заявок на участие в конкурсе, в котором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предмета конкурса (лота конкурса) и номер конкурса (лота конкурса);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перечень участников конкурса, заявки которых оценивались и сопоставлялись,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порядковые номера, присвоенные заявкам;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6) информация о решении комиссии по закупкам о присвоении заявкам на участие в </w:t>
      </w:r>
      <w:r w:rsidRPr="001B1CB1">
        <w:rPr>
          <w:rFonts w:ascii="Times New Roman" w:hAnsi="Times New Roman" w:cs="Times New Roman"/>
          <w:sz w:val="24"/>
          <w:szCs w:val="24"/>
        </w:rPr>
        <w:lastRenderedPageBreak/>
        <w:t>конкурсе значений по каждому из предусмотренных критериев оценки заявок на участие в конкурсе вместе со сведениями о решении каждого члена комиссии;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наименования (для юридических лиц), фамилии, имена, отчества (для физических лиц), ИНН/КПП, ОГРН и почтовые адреса участников конкурса, заявкам которых присвоены первый и второй номера.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2.9.5. Протокол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оценки и сопоставления заявок на участие в конкурсе. Протокол составляется в двух экземплярах, один из которых хранится у секретаря комиссии по закупкам, а второй направляется победителю конкурса. Указанный протокол размещается в единой информационной системе и на сайте Заказчика в день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2.9.6. Протоколы, составленные в ходе проведения конкурса, заявки на участие в конкурсе, извещение о проведении конкурса, конкурсная документация, внесенные в конкурсную документацию изменения и разъяснения конкурсной документации хранятся Заказчиком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3. Закупка путем проведения аукциона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3.1. Аукцион на право заключения договора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3.1.1. Аукцион на право заключения договора на закупку товаров, работ, услуг проводится в случае, если возможно сравнение предложений участников закупки только по критерию цены.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3.1.2. Не допускается взимание с участников закупки платы за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3.1.3. </w:t>
      </w:r>
      <w:proofErr w:type="gramStart"/>
      <w:r w:rsidRPr="001B1CB1">
        <w:rPr>
          <w:rFonts w:ascii="Times New Roman" w:hAnsi="Times New Roman" w:cs="Times New Roman"/>
          <w:sz w:val="24"/>
          <w:szCs w:val="24"/>
        </w:rPr>
        <w:t>Извещение о проведении аукциона размещается Заказчиком в единой информационной системе и на сайте Заказчика не менее чем за 20 дней до даты окончания срока подачи заявок на участие в аукционе, за исключением случаев, когда сведения о закупке не подлежат размещению в единой информационной системе (</w:t>
      </w:r>
      <w:hyperlink r:id="rId35"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36" w:history="1">
        <w:r w:rsidRPr="001B1CB1">
          <w:rPr>
            <w:rFonts w:ascii="Times New Roman" w:hAnsi="Times New Roman" w:cs="Times New Roman"/>
            <w:sz w:val="24"/>
            <w:szCs w:val="24"/>
          </w:rPr>
          <w:t>16 ст. 4</w:t>
        </w:r>
      </w:hyperlink>
      <w:r w:rsidRPr="001B1CB1">
        <w:rPr>
          <w:rFonts w:ascii="Times New Roman" w:hAnsi="Times New Roman" w:cs="Times New Roman"/>
          <w:sz w:val="24"/>
          <w:szCs w:val="24"/>
        </w:rPr>
        <w:t xml:space="preserve"> Закона № 223-ФЗ).</w:t>
      </w:r>
      <w:proofErr w:type="gramEnd"/>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3.2.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3.2.1.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(аукцион);</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аукционной документации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рассмотрения предложений участников закупки и подведения итогов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3.2.2.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является неотъемлемой частью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Сведения, содержащиеся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 xml:space="preserve">кциона, должны соответствовать сведениям, указанным в аукционной документации. Информация о </w:t>
      </w:r>
      <w:r w:rsidRPr="001B1CB1">
        <w:rPr>
          <w:rFonts w:ascii="Times New Roman" w:hAnsi="Times New Roman" w:cs="Times New Roman"/>
          <w:sz w:val="24"/>
          <w:szCs w:val="24"/>
        </w:rPr>
        <w:lastRenderedPageBreak/>
        <w:t>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включая извещение о проведении аукциона, аукционную документацию, проект договора, размещается Заказчиком в единой информационной системе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3.2.3. Изменения, вносимые в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 xml:space="preserve">кциона, размещаются Заказчиком в единой информационной системе и на сайте Заказчика не позднее трех дней со дня принятия решения о внесении таких изменений. Изменение предмета аукциона не допускается. Если изменения в извещение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3.3. Аукционная документация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3.3.1. Аукционная документация разрабатывается и утверждается в соответствии с настоящим Положением.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3.3.2. Аукционная документация должна содержать следующие сведения:</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аукциона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форма,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время, дата начала и окончания срока подачи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10) формы, порядок, дата начала и дата окончания срока предоставления участникам закупки разъяснений положений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дата и время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критерии оценки и сопоставления заявок на участие в аукционе (цена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порядок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величина понижения начальной (максимальной) цены договора ("шаг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3.3.3. К аукционной документации должен быть приложен проект договора, который является ее неотъемлемой частью.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3.3.4. В случае если в аукционной документации содержится требование о соответствии поставляемого товара образцу или макету товара, в целях поставки которого проводится процедура закупки, к аукционной документации может быть приложен такой образец или макет товара, который является ее неотъемлемой частью.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3.3.5. Сведения, содержащиеся в аукционной документации, должны соответствовать сведениям, указанным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3.3.6. Изменения, вносимые в аукционную документацию, размещаются Заказчиком в единой информационной системе и на сайте Заказчика не позднее трех дней со дня принятия решения об их внесении. Изменение предмета аукциона не допускается. Если изменения в документацию о закупке внесены Заказчиком </w:t>
      </w:r>
      <w:proofErr w:type="gramStart"/>
      <w:r w:rsidRPr="001B1CB1">
        <w:rPr>
          <w:rFonts w:ascii="Times New Roman" w:hAnsi="Times New Roman" w:cs="Times New Roman"/>
          <w:sz w:val="24"/>
          <w:szCs w:val="24"/>
        </w:rPr>
        <w:t>позднее</w:t>
      </w:r>
      <w:proofErr w:type="gramEnd"/>
      <w:r w:rsidRPr="001B1CB1">
        <w:rPr>
          <w:rFonts w:ascii="Times New Roman" w:hAnsi="Times New Roman" w:cs="Times New Roman"/>
          <w:sz w:val="24"/>
          <w:szCs w:val="24"/>
        </w:rPr>
        <w:t xml:space="preserve"> чем за 15 дней до даты окончания подачи заявок на участие в аукционе, срок подачи заявок должен быть продлен. Этот срок продлевается таким образом, чтобы со дня размещения внесенных изменений в единой информационной системе и на сайте Заказчика до даты окончания подачи заявок он составлял не менее 15 дней.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3.3.7. Любой участник закупки вправе направить Заказчику письменный запрос о разъяснении положений аукционной документации.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и одновременно размещает их в единой информационной системе и на своем сайте без указания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3.4. Порядок подачи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3.4.1. Для участия в аукционе участник закупки подает заявку на участие в аукционе в срок и в соответствии с формами, которые установлены аукционной документацией.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3.4.2. Началом срока подачи заявок на участие в аукционе является день, следующий за днем размещения в единой информационной системе и на сайте Заказчика извещения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 аукционной документации. Окончанием указанного срока является время и дата начала рассмотрения заявок на участие в аукционе. Прием заявок на участие в аукционе прекращается непосредственно перед рассмотрением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3.4.3. Заявка на участие в аукционе подается в письменной форме на бумажном носителе.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3.4.4. Заявка на участие в аукционе должна содержать: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копии учредительных документов участника закупок (для юридических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копии документов, удостоверяющих личность (для физических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выписку из Единого государственного реестра юридических лиц (для юридических лиц) либо Единого государственного реестра индивидуальных </w:t>
      </w:r>
      <w:r w:rsidRPr="001B1CB1">
        <w:rPr>
          <w:rFonts w:ascii="Times New Roman" w:hAnsi="Times New Roman" w:cs="Times New Roman"/>
          <w:sz w:val="24"/>
          <w:szCs w:val="24"/>
        </w:rPr>
        <w:lastRenderedPageBreak/>
        <w:t>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или нотариально заверенную копию такой выписки;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или физического лица в качестве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единой информационной системе извещения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документ, подтверждающий полномочия лица на осуществление действий от имени участника закупок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закупок без доверенности). Если от имени участника закупок действует иное лицо, заявка на участие в аукционе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либо нотариально заверенную копию такой доверенности;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37"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заявки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38"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39"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Российской Федерац</w:t>
      </w:r>
      <w:proofErr w:type="gramStart"/>
      <w:r w:rsidRPr="001B1CB1">
        <w:rPr>
          <w:rFonts w:ascii="Times New Roman" w:hAnsi="Times New Roman" w:cs="Times New Roman"/>
          <w:sz w:val="24"/>
          <w:szCs w:val="24"/>
        </w:rPr>
        <w:t>ии и ау</w:t>
      </w:r>
      <w:proofErr w:type="gramEnd"/>
      <w:r w:rsidRPr="001B1CB1">
        <w:rPr>
          <w:rFonts w:ascii="Times New Roman" w:hAnsi="Times New Roman" w:cs="Times New Roman"/>
          <w:sz w:val="24"/>
          <w:szCs w:val="24"/>
        </w:rPr>
        <w:t>кционной документацией;</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представление указанных документов предусмотрено аукционной документацией, за исключением документов, которые могут быть предоставлены только вместе с товаром в соответствии с гражданским законодательством;</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другие документы в соответствии с требованиями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3.4.5. Все листы заявки на участие в аукционе должны быть прошиты и пронумерованы. Заявка на участие в аукционе должна содержать опись входящих в нее </w:t>
      </w:r>
      <w:r w:rsidRPr="001B1CB1">
        <w:rPr>
          <w:rFonts w:ascii="Times New Roman" w:hAnsi="Times New Roman" w:cs="Times New Roman"/>
          <w:sz w:val="24"/>
          <w:szCs w:val="24"/>
        </w:rPr>
        <w:lastRenderedPageBreak/>
        <w:t xml:space="preserve">документов, должна быть скреплена печатью участника закупок (для юридических лиц) и подписана участником закупки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аукционе документов и сведений. Не допускается устанавливать иные требования к оформлению заявки на участие в аукционе, за исключением </w:t>
      </w:r>
      <w:proofErr w:type="gramStart"/>
      <w:r w:rsidRPr="001B1CB1">
        <w:rPr>
          <w:rFonts w:ascii="Times New Roman" w:hAnsi="Times New Roman" w:cs="Times New Roman"/>
          <w:sz w:val="24"/>
          <w:szCs w:val="24"/>
        </w:rPr>
        <w:t>предусмотренных</w:t>
      </w:r>
      <w:proofErr w:type="gramEnd"/>
      <w:r w:rsidRPr="001B1CB1">
        <w:rPr>
          <w:rFonts w:ascii="Times New Roman" w:hAnsi="Times New Roman" w:cs="Times New Roman"/>
          <w:sz w:val="24"/>
          <w:szCs w:val="24"/>
        </w:rPr>
        <w:t xml:space="preserve"> настоящим пунктом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Ненадлежащее исполнение участником закупок требования о том, что все листы заявки на участие в аукционе должны быть пронумерованы, не является основанием для отказа в допуске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3.4.6. Участник закупки вправе подать только одну заявку в отношении каждого предмета аукциона (лота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3.4.7. Секретарь комиссии, принявший заявку, обязан обеспечить ее целостность.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3.4.8. Участник закупки вправе изменить или отозвать заявку </w:t>
      </w:r>
      <w:proofErr w:type="gramStart"/>
      <w:r w:rsidRPr="001B1CB1">
        <w:rPr>
          <w:rFonts w:ascii="Times New Roman" w:hAnsi="Times New Roman" w:cs="Times New Roman"/>
          <w:sz w:val="24"/>
          <w:szCs w:val="24"/>
        </w:rPr>
        <w:t>на участие в аукционе в любое время до момента вскрытия комиссией по закупкам</w:t>
      </w:r>
      <w:proofErr w:type="gramEnd"/>
      <w:r w:rsidRPr="001B1CB1">
        <w:rPr>
          <w:rFonts w:ascii="Times New Roman" w:hAnsi="Times New Roman" w:cs="Times New Roman"/>
          <w:sz w:val="24"/>
          <w:szCs w:val="24"/>
        </w:rPr>
        <w:t xml:space="preserve">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3.4.9. Каждая заявка на участие в аукционе, поступившая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способ подачи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соответствие состава документов заявки ее описи;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заявки: наличие описи входящих в состав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заявку, и представителя Заказчика (секретаря комиссии по закупкам), принявшего заявку.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3.4.10. Заказчик обязан выдать расписку в получении заявки на участие в аукционе, указав дату, время ее получения, соответствие состава документов заявки ее описи и состояние заявки. Если заявка поступила по почте, расписка направляется по адресу фактического местонахождения подавшего ее участника.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3.5. Порядок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3.5.1. Комиссия по закупкам в день и в месте рассмотрения заявок, указанных в извещении, приступает к рассмотрению заявок на предмет соответствия требованиям законодательства Российской Федерации, настоящего Положения и аукционной документации. По результатам рассмотрения заявок на участие в аукционе комиссия по закупкам принимает решение о допуске участника закупки к участию в аукционе или об отказе в допуске. Рассмотрение заявок на участие в аукционе не может длиться более двух дней со дня начала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3.5.2. Заявки на участие в аукционе, полученные после истечения срока их приема, возвращаются участникам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3.5.3. Если одним участником закупки подано две и более заявки на участие в аукционе (или в отношении одного и того же лота при наличии двух и более лотов в аукционе) при условии, что поданные ранее заявки им не отозваны, все его заявки не рассматриваются и возвращаются такому участнику.</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3.5.4. Комиссия по закупкам </w:t>
      </w:r>
      <w:r w:rsidR="006F16F2">
        <w:rPr>
          <w:rFonts w:ascii="Times New Roman" w:hAnsi="Times New Roman" w:cs="Times New Roman"/>
          <w:sz w:val="24"/>
          <w:szCs w:val="24"/>
        </w:rPr>
        <w:t>вправе</w:t>
      </w:r>
      <w:r w:rsidRPr="001B1CB1">
        <w:rPr>
          <w:rFonts w:ascii="Times New Roman" w:hAnsi="Times New Roman" w:cs="Times New Roman"/>
          <w:sz w:val="24"/>
          <w:szCs w:val="24"/>
        </w:rPr>
        <w:t xml:space="preserve"> осуществлять аудиозапись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3.5.5. Комиссия по закупкам обязана при рассмотрении заявок на соответствие требованиям законодательства, настоящего Положения и аукционной документации </w:t>
      </w:r>
      <w:r w:rsidRPr="001B1CB1">
        <w:rPr>
          <w:rFonts w:ascii="Times New Roman" w:hAnsi="Times New Roman" w:cs="Times New Roman"/>
          <w:sz w:val="24"/>
          <w:szCs w:val="24"/>
        </w:rPr>
        <w:lastRenderedPageBreak/>
        <w:t xml:space="preserve">отказать в допуске участнику в случаях, установленных в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3.5.6. По результатам рассмотрения заявок на участие в аукционе составляется протокол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3.5.7.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3.5.8. Протокол рассмотрения заявок на участие в аукционе должен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рассмотрения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аукциона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наименование, ИНН/КПП, ОГРН юридического лица, фамилию,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перечень всех участников аукциона,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номеров поступивших заявок, присвоенных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почтовый адрес, контактный телефон каждого участника закупок, заявка которого рассматривается;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информацию о наличии сведений и документов, предусмотренных настоящим Положением и аукционной документацией, </w:t>
      </w:r>
      <w:proofErr w:type="gramStart"/>
      <w:r w:rsidRPr="001B1CB1">
        <w:rPr>
          <w:rFonts w:ascii="Times New Roman" w:hAnsi="Times New Roman" w:cs="Times New Roman"/>
          <w:sz w:val="24"/>
          <w:szCs w:val="24"/>
        </w:rPr>
        <w:t>которые</w:t>
      </w:r>
      <w:proofErr w:type="gramEnd"/>
      <w:r w:rsidRPr="001B1CB1">
        <w:rPr>
          <w:rFonts w:ascii="Times New Roman" w:hAnsi="Times New Roman" w:cs="Times New Roman"/>
          <w:sz w:val="24"/>
          <w:szCs w:val="24"/>
        </w:rPr>
        <w:t xml:space="preserve">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информацию о наличии описи входящих в состав заявки документов, соответствии этой описи содержащимся в заявке документам;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информацию о наличии либо отсутствии повреждений прошивки заявки, мест оттиска печати (кроме физических лиц) и повреждений других частей заявки, наличии и состоянии подписи на заявке участника, а также информации о том, пронумерована ли заявка;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решение о допуске участника закупки к участию в аукционе или об отказе в допуске и обоснование такого решения вместе со сведениями о решении каждого члена комиссии о допуске или об отказе в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3.5.9. В случае если по окончании срока подачи заявок на участие в аукционе подана только одна заявка или не подано ни одной, аукцион признается несостоявшимся. Если аукционной документацией предусмотрено два и более лота, аукцион признается несостоявшимся только в отношении тех лотов, по которым подана только одна заявка на участие в аукционе или не подано ни одной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случае если </w:t>
      </w:r>
      <w:proofErr w:type="gramStart"/>
      <w:r w:rsidRPr="001B1CB1">
        <w:rPr>
          <w:rFonts w:ascii="Times New Roman" w:hAnsi="Times New Roman" w:cs="Times New Roman"/>
          <w:sz w:val="24"/>
          <w:szCs w:val="24"/>
        </w:rPr>
        <w:t>по результатам рассмотрения заявок на участие в аукционе принято решение об отказе в допуске</w:t>
      </w:r>
      <w:proofErr w:type="gramEnd"/>
      <w:r w:rsidRPr="001B1CB1">
        <w:rPr>
          <w:rFonts w:ascii="Times New Roman" w:hAnsi="Times New Roman" w:cs="Times New Roman"/>
          <w:sz w:val="24"/>
          <w:szCs w:val="24"/>
        </w:rPr>
        <w:t xml:space="preserve"> к участию в аукционе всех участников закупки, подавших заявки, или о допуске к участию в аукционе только одного участника закупки, аукцион признается несостоявшимся.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аукционной документацией предусмотрено два 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3.5.10. Протокол рассмотрения заявок на участие в аукционе оформляется секретарем комиссии по закупкам и подписывается присутствующими членами комиссии по закупкам в день окончания рассмотрения заявок на участие в аукционе.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3.5.11. Протокол рассмотрения заявок на участие в аукционе размещается в единой информационной системе и на сайте Заказчика не позднее следующего дня после его подписания.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3.5.12. Участникам, допущенным к участию в аукционе, секретарь комиссии по закупкам направляет уведомление о дате, времени и месте проведения аукциона.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3.6. Порядок проведения аукциона</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3.6.1. В процедуре торгов на аукционе могут участвовать только участники закупки, допущенные к участию в данной процедуре. Победителем аукциона признается участник закупки, предложивший наиболее низкую цену договора или, если при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цена договора снижена до нуля и аукцион проводится на право заключить договор, наиболее высокую цену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3.6.2. Аукцион проводится комиссией по закупкам в присутствии председателя, ее членов, участников аукциона или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3.6.3. Аукцион должен проводиться в течение пяти дней со дня подписания протокола рассмотрения заявок, если иной срок не указан в аукционной документации.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3.6.4. Секретарь комиссии по закупкам ведет протокол аукциона. Кроме того, он может осуществлять аудиозапись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Любой участник аукциона вправе осуществлять аудио- и видеозапись, уведомив председателя комиссии по закупкам, с указанием этого в протоколе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3.6.5. Аукцион проводится путем снижения начальной (максимальной) цены договора (цены лота), указанной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на "шаг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3.6.6. "Шаг аукциона" устанавливается в размере пяти процентов от начальной (максимальной) цены договора (цены лота), указанной в извещении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3.6.7. Аукцион проводится в следующем порядке:</w:t>
      </w:r>
    </w:p>
    <w:p w:rsidR="00DE59E2" w:rsidRPr="001B1CB1" w:rsidRDefault="00DE59E2">
      <w:pPr>
        <w:pStyle w:val="ConsPlusNormal"/>
        <w:ind w:firstLine="540"/>
        <w:jc w:val="both"/>
        <w:rPr>
          <w:rFonts w:ascii="Times New Roman" w:hAnsi="Times New Roman" w:cs="Times New Roman"/>
          <w:sz w:val="24"/>
          <w:szCs w:val="24"/>
        </w:rPr>
      </w:pPr>
      <w:bookmarkStart w:id="36" w:name="P620"/>
      <w:bookmarkEnd w:id="36"/>
      <w:r w:rsidRPr="001B1CB1">
        <w:rPr>
          <w:rFonts w:ascii="Times New Roman" w:hAnsi="Times New Roman" w:cs="Times New Roman"/>
          <w:sz w:val="24"/>
          <w:szCs w:val="24"/>
        </w:rPr>
        <w:t>1) комиссия по закупкам непосредственно перед началом проведения аукциона регистрирует участников закупок,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аукционист объявляет о начале проведения аукциона (лота), оглашает номер лота (в случае проведения аукциона по нескольким лотам), предмет договора, начальную (максимальную) цену договора (лота), "шаг аукциона", наименования неявившихся участников аукциона, аукционист предлагает участникам аукциона заявлять свои предложения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 аукцион считается оконченным, если после троекратного объявления аукционистом цены договора ни один участник аукциона не поднял карточку. В этом </w:t>
      </w:r>
      <w:r w:rsidRPr="001B1CB1">
        <w:rPr>
          <w:rFonts w:ascii="Times New Roman" w:hAnsi="Times New Roman" w:cs="Times New Roman"/>
          <w:sz w:val="24"/>
          <w:szCs w:val="24"/>
        </w:rPr>
        <w:lastRenderedPageBreak/>
        <w:t>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3.6.8. Протокол проведения аукциона должен содержать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и время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аукциона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перечень участников аукциона и порядковые номера, присвоенные им в соответствии с </w:t>
      </w:r>
      <w:hyperlink w:anchor="P620" w:history="1">
        <w:proofErr w:type="spellStart"/>
        <w:r w:rsidRPr="001B1CB1">
          <w:rPr>
            <w:rFonts w:ascii="Times New Roman" w:hAnsi="Times New Roman" w:cs="Times New Roman"/>
            <w:sz w:val="24"/>
            <w:szCs w:val="24"/>
          </w:rPr>
          <w:t>пп</w:t>
        </w:r>
        <w:proofErr w:type="spellEnd"/>
        <w:r w:rsidRPr="001B1CB1">
          <w:rPr>
            <w:rFonts w:ascii="Times New Roman" w:hAnsi="Times New Roman" w:cs="Times New Roman"/>
            <w:sz w:val="24"/>
            <w:szCs w:val="24"/>
          </w:rPr>
          <w:t>. 1 п. 3.6.7</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начальная (максимальная) цена договора (цена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последнее и предпоследнее предложения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наименование, ИНН/КПП, ОГРН и место нахождения (для юридического лица), ИНН/КПП, ОГРН,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3.6.9.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которых хранится у секретаря комиссии по закупкам, а второй передается победителю аукциона сразу после подписания всеми присутствующими членами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3.6.10. Протокол аукциона размещается Заказчиком в единой информационной системе и на сайте Заказчика не позже следующего дня после проведения аукциона.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3.6.11. Протоколы, составленные в ходе проведения аукциона, заявки на участие в аукционе, извещение о проведен</w:t>
      </w:r>
      <w:proofErr w:type="gramStart"/>
      <w:r w:rsidRPr="001B1CB1">
        <w:rPr>
          <w:rFonts w:ascii="Times New Roman" w:hAnsi="Times New Roman" w:cs="Times New Roman"/>
          <w:sz w:val="24"/>
          <w:szCs w:val="24"/>
        </w:rPr>
        <w:t>ии ау</w:t>
      </w:r>
      <w:proofErr w:type="gramEnd"/>
      <w:r w:rsidRPr="001B1CB1">
        <w:rPr>
          <w:rFonts w:ascii="Times New Roman" w:hAnsi="Times New Roman" w:cs="Times New Roman"/>
          <w:sz w:val="24"/>
          <w:szCs w:val="24"/>
        </w:rPr>
        <w:t>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4. Закупка путем проведения</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4.1. Запрос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4.1.1. Запрос коммерческих предложений - открытая конкурентная процедура закупок, которая не является конкурсом либо аукционом, ее проведение не регулируется </w:t>
      </w:r>
      <w:hyperlink r:id="rId40" w:history="1">
        <w:r w:rsidRPr="001B1CB1">
          <w:rPr>
            <w:rFonts w:ascii="Times New Roman" w:hAnsi="Times New Roman" w:cs="Times New Roman"/>
            <w:sz w:val="24"/>
            <w:szCs w:val="24"/>
          </w:rPr>
          <w:t>ст. ст. 447</w:t>
        </w:r>
      </w:hyperlink>
      <w:r w:rsidRPr="001B1CB1">
        <w:rPr>
          <w:rFonts w:ascii="Times New Roman" w:hAnsi="Times New Roman" w:cs="Times New Roman"/>
          <w:sz w:val="24"/>
          <w:szCs w:val="24"/>
        </w:rPr>
        <w:t xml:space="preserve"> - </w:t>
      </w:r>
      <w:hyperlink r:id="rId41" w:history="1">
        <w:r w:rsidRPr="001B1CB1">
          <w:rPr>
            <w:rFonts w:ascii="Times New Roman" w:hAnsi="Times New Roman" w:cs="Times New Roman"/>
            <w:sz w:val="24"/>
            <w:szCs w:val="24"/>
          </w:rPr>
          <w:t>449</w:t>
        </w:r>
      </w:hyperlink>
      <w:r w:rsidRPr="001B1CB1">
        <w:rPr>
          <w:rFonts w:ascii="Times New Roman" w:hAnsi="Times New Roman" w:cs="Times New Roman"/>
          <w:sz w:val="24"/>
          <w:szCs w:val="24"/>
        </w:rPr>
        <w:t xml:space="preserve"> Гражданского кодекса Российской Федерации. Данная процедура также не является публичным конкурсом и не регулируется </w:t>
      </w:r>
      <w:hyperlink r:id="rId42" w:history="1">
        <w:r w:rsidRPr="001B1CB1">
          <w:rPr>
            <w:rFonts w:ascii="Times New Roman" w:hAnsi="Times New Roman" w:cs="Times New Roman"/>
            <w:sz w:val="24"/>
            <w:szCs w:val="24"/>
          </w:rPr>
          <w:t>ст. ст. 1057</w:t>
        </w:r>
      </w:hyperlink>
      <w:r w:rsidRPr="001B1CB1">
        <w:rPr>
          <w:rFonts w:ascii="Times New Roman" w:hAnsi="Times New Roman" w:cs="Times New Roman"/>
          <w:sz w:val="24"/>
          <w:szCs w:val="24"/>
        </w:rPr>
        <w:t xml:space="preserve"> - </w:t>
      </w:r>
      <w:hyperlink r:id="rId43" w:history="1">
        <w:r w:rsidRPr="001B1CB1">
          <w:rPr>
            <w:rFonts w:ascii="Times New Roman" w:hAnsi="Times New Roman" w:cs="Times New Roman"/>
            <w:sz w:val="24"/>
            <w:szCs w:val="24"/>
          </w:rPr>
          <w:t>1061</w:t>
        </w:r>
      </w:hyperlink>
      <w:r w:rsidRPr="001B1CB1">
        <w:rPr>
          <w:rFonts w:ascii="Times New Roman" w:hAnsi="Times New Roman" w:cs="Times New Roman"/>
          <w:sz w:val="24"/>
          <w:szCs w:val="24"/>
        </w:rPr>
        <w:t xml:space="preserve"> Гражданского кодекса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коммерческих предложений или иным его участником.</w:t>
      </w:r>
    </w:p>
    <w:p w:rsidR="001B7383" w:rsidRPr="001B1CB1" w:rsidRDefault="001B7383" w:rsidP="001B7383">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Запрос коммерческих предложений может применяться при осуществлении закупки при начальной (максимальной) цене договора не более </w:t>
      </w:r>
      <w:r w:rsidR="004444AF">
        <w:rPr>
          <w:rFonts w:ascii="Times New Roman" w:hAnsi="Times New Roman" w:cs="Times New Roman"/>
          <w:sz w:val="24"/>
          <w:szCs w:val="24"/>
        </w:rPr>
        <w:t>15</w:t>
      </w:r>
      <w:r w:rsidRPr="001B1CB1">
        <w:rPr>
          <w:rFonts w:ascii="Times New Roman" w:hAnsi="Times New Roman" w:cs="Times New Roman"/>
          <w:sz w:val="24"/>
          <w:szCs w:val="24"/>
        </w:rPr>
        <w:t>00 тыс. рублей (без учета НДС).</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коммерческих предложений может проводиться при наличии хотя бы одного из следующих условий: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поставка товаров, выполнение работ, оказание услуг осуществляется для удовлетворения конкретных потребностей Заказчика на основании нескольких критериев, указанных в документации о проведении запроса коммерческих предложений, при условии, что проведение конкурса нецелесообразно или невозможно ввиду срочной необходимости в удовлетворении потребностей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Заказчик планирует заключить договор в целях проведения научных исследований, экспериментов, разработок;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Заказчик планирует заключить кредитный договор при условии, что проведение </w:t>
      </w:r>
      <w:r w:rsidRPr="001B1CB1">
        <w:rPr>
          <w:rFonts w:ascii="Times New Roman" w:hAnsi="Times New Roman" w:cs="Times New Roman"/>
          <w:sz w:val="24"/>
          <w:szCs w:val="24"/>
        </w:rPr>
        <w:lastRenderedPageBreak/>
        <w:t>конкурса нецелесообразно или невозможно ввиду срочной необходимости в удовлетворении потребностей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4.1.2. Заказчик вправе пригласить конкретных лиц для участия в запросе коммерческих предложений, не ограничивая свободы доступа иных лиц к участию в данной процедуре.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4.1.3. Заказчик вправе на любом этапе отказаться от проведения запроса коммерческих предложений и от заключения договора, </w:t>
      </w:r>
      <w:proofErr w:type="gramStart"/>
      <w:r w:rsidRPr="001B1CB1">
        <w:rPr>
          <w:rFonts w:ascii="Times New Roman" w:hAnsi="Times New Roman" w:cs="Times New Roman"/>
          <w:sz w:val="24"/>
          <w:szCs w:val="24"/>
        </w:rPr>
        <w:t>разместив сообщение</w:t>
      </w:r>
      <w:proofErr w:type="gramEnd"/>
      <w:r w:rsidRPr="001B1CB1">
        <w:rPr>
          <w:rFonts w:ascii="Times New Roman" w:hAnsi="Times New Roman" w:cs="Times New Roman"/>
          <w:sz w:val="24"/>
          <w:szCs w:val="24"/>
        </w:rPr>
        <w:t xml:space="preserve">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4.2. Извещение о проведении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4.2.1. Извещение о проведении запроса коммерческих предложений и документация о проведении запроса коммерческих предложений размещаются Заказчиком в единой информационной системе и на сайте Заказчика. Эта информация размещается не менее чем за семь дней до установленного в документации о проведении </w:t>
      </w:r>
      <w:proofErr w:type="gramStart"/>
      <w:r w:rsidRPr="001B1CB1">
        <w:rPr>
          <w:rFonts w:ascii="Times New Roman" w:hAnsi="Times New Roman" w:cs="Times New Roman"/>
          <w:sz w:val="24"/>
          <w:szCs w:val="24"/>
        </w:rPr>
        <w:t>запроса коммерческих предложений дня окончания подачи заявок</w:t>
      </w:r>
      <w:proofErr w:type="gramEnd"/>
      <w:r w:rsidRPr="001B1CB1">
        <w:rPr>
          <w:rFonts w:ascii="Times New Roman" w:hAnsi="Times New Roman" w:cs="Times New Roman"/>
          <w:sz w:val="24"/>
          <w:szCs w:val="24"/>
        </w:rPr>
        <w:t xml:space="preserve"> на участие, за исключением случаев, когда сведения о закупке не подлежат размещению в единой информационной системе (</w:t>
      </w:r>
      <w:hyperlink r:id="rId44"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45" w:history="1">
        <w:r w:rsidRPr="001B1CB1">
          <w:rPr>
            <w:rFonts w:ascii="Times New Roman" w:hAnsi="Times New Roman" w:cs="Times New Roman"/>
            <w:sz w:val="24"/>
            <w:szCs w:val="24"/>
          </w:rPr>
          <w:t>16 ст. 4</w:t>
        </w:r>
      </w:hyperlink>
      <w:r w:rsidRPr="001B1CB1">
        <w:rPr>
          <w:rFonts w:ascii="Times New Roman" w:hAnsi="Times New Roman" w:cs="Times New Roman"/>
          <w:sz w:val="24"/>
          <w:szCs w:val="24"/>
        </w:rPr>
        <w:t xml:space="preserve"> Закона N 223-ФЗ).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4.2.2. Извещение о проведении запроса коммерческих предложений является неотъемлемой частью документации о проведении запроса коммерческих предложений. Сведения, содержащиеся в названном извещении, должны соответствовать сведениям, содержащимся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4.2.3. В извещении о проведении запроса коммерческих предложений указываются: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(запрос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документации о проведении запроса коммерческих предложений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место, дата и время рассмотрения предложений участников закупки и подведения итогов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проведении запроса коммерческих предложений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4.3. Документация о проведении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4.3.1. В документации о проведении запроса коммерческих предложений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w:t>
      </w:r>
      <w:r w:rsidRPr="001B1CB1">
        <w:rPr>
          <w:rFonts w:ascii="Times New Roman" w:hAnsi="Times New Roman" w:cs="Times New Roman"/>
          <w:sz w:val="24"/>
          <w:szCs w:val="24"/>
        </w:rPr>
        <w:lastRenderedPageBreak/>
        <w:t>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форма,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время, дата начала и окончания срока подачи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дата и время вскрытия конвертов с заявками участников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место, дата и время рассмотрения предложений участников закупки и подведения итогов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критерии оценки и сопоставления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порядок оценки и сопоставления заявок на участие в закупке, методика оценки предложений участников закупки, порядок расчета рейтинга каждой заявки, сведения и документы, которые подлежат оценке и сопоставлению;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15)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4.3.2. Любой участник закупки вправе направить Заказчику письменный запрос о разъяснении положений документации о проведении запроса коммерческих предложений. Не позднее трех дней со дня поступления такого запроса Заказчик направляет в письменной форме или в форме электронного документа разъяснения положений документации участнику закупки. Одновременно такие разъяснения Заказчик размещает в единой информационной системе без указания наименования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4.3.3. Изменения, вносимые в извещение и документацию о проведении запроса коммерческих предложений, размещаются Заказчиком в единой информационной системе и на сайте Заказчика не позднее трех дней со дня принятия решения об их внесении.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Если в извещение, документацию о запросе коммерческих предложений вносятся </w:t>
      </w:r>
      <w:r w:rsidRPr="001B1CB1">
        <w:rPr>
          <w:rFonts w:ascii="Times New Roman" w:hAnsi="Times New Roman" w:cs="Times New Roman"/>
          <w:sz w:val="24"/>
          <w:szCs w:val="24"/>
        </w:rPr>
        <w:lastRenderedPageBreak/>
        <w:t>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изменений, внесенных в указанные извещение и документацию, до даты окончания подачи заявок на участие в запросе коммерческих предложений срок составлял не менее трех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4.4. Порядок подачи заявок на участие</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4.4.1. Заявка на участие в запросе коммерческих предложений должна содержать:</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документ, содержащий сведения об участнике закупок, подавшем такую заявку: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копии учредительных документов;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копии документов, удостоверяющих личность (для физических лиц);</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выписку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 полученную не ранее чем за один месяц до дня размещения в единой информационной системе извещения о проведении запроса коммерческих предложений, или нотариально заверенную копию такой выписки;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единой информационной системе извещения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являющихся предметом договора, предоставление обеспечения исполнения договора являются крупной сделкой. Если указанные действия не являются крупной сделкой, участник закупки представляет соответствующее письмо;</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46"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конверта с заявкой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47"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48"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8) коммерческое предложение о качественных и функциональных характеристиках (потребительских свойствах), безопасности, сроках поставки товаров, выполнении работ, </w:t>
      </w:r>
      <w:r w:rsidRPr="001B1CB1">
        <w:rPr>
          <w:rFonts w:ascii="Times New Roman" w:hAnsi="Times New Roman" w:cs="Times New Roman"/>
          <w:sz w:val="24"/>
          <w:szCs w:val="24"/>
        </w:rPr>
        <w:lastRenderedPageBreak/>
        <w:t>оказании услуг, в том числе предложение о цене договора, о цене единицы товара, услуги, работы и иные предложения по удовлетворению потребностей Заказчика в товаре, работе, услуге;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документы или копии документов, подтверждающие соответствие участника закупок требованиям, установленным законодательством Российской Федерации и документацией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10)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коммерческих предложений, за исключением документов, которые могут быть предоставлены только вместе с товаром в соответствии</w:t>
      </w:r>
      <w:proofErr w:type="gramEnd"/>
      <w:r w:rsidRPr="001B1CB1">
        <w:rPr>
          <w:rFonts w:ascii="Times New Roman" w:hAnsi="Times New Roman" w:cs="Times New Roman"/>
          <w:sz w:val="24"/>
          <w:szCs w:val="24"/>
        </w:rPr>
        <w:t xml:space="preserve"> с гражданским законодательством;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документы (их копии) и сведения, необходимые для оценки заявки по критериям, содержащимся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другие документы в соответствии с требованиями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4.4.2. Заявка на участие в запросе коммерческих предложений может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дополнительные документы и сведения, необходимые для оценки заявки по критериям, содержащимся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2) эскиз, рисунок, чертеж, фотографию, иное изображение товара, образец (пробу) товара, на поставку которого осуществляется закупка;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4.4.3. Все листы заявки на участие в запросе коммерческих предложений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коммерческих предложений документов и сведений.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4.4.4. Участник закупки имеет право подать неограниченное количество заявок на участие в запросе коммерческих предложений. В случае если участник закупок подал более одной заявки на участие, каждая допущенная заявка подлежит рассмотрению, оценке и сопоставлению как самостоятельная заявка и не зависит от результатов рассмотрения других заявок, поданных тем же участником запроса коммерческих предложений. Участник закупки, подавший заявку на участие в запросе коммерческих предложений, вправе изменить или отозвать ее в любое время до момента вскрытия конвертов с заявками комиссией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4.4.5. Конверт с заявкой на участие в запросе коммерческих предложений подается участником закупки лично либо направляется посредством почты или курьерской службы. Секретарь комиссии по закупкам, принявший конверт с заявкой, обязан обеспечить целостность конвертов с заявками и конфиденциальность содержащихся в них сведений до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4.4.6. Каждый конверт с заявкой на участие в запросе коммерческих предложений,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фамилия, имя, отчество физического лица, передавшего конверт с заявкой, без указания наименования организации, от которой она подана;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способ подачи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 принявшего конверт с заявкой.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 требованию участника закупки, подавшего конверт с заявкой на участие в запросе коммерческих предложений, секретарь комиссии по закупкам может выдать расписку в получении такого конверта с заявкой, указав дату и время его получения.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4.4.7. Заявки на участие в запросе коммерческих предложений, полученные после окончания их приема, возвращаются участникам закупки без рассмотрения.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4.5. Порядок вскрытия заявок на участие</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4.5.1. Председатель комиссии по закупкам вскрывает конверты с заявками на участие публично в день, во время и в месте, указанных в извещении о проведении запроса коммерческих предложений. Прием конвертов с заявками на участие в запросе коммерческих предложений прекращается непосредственно перед вскрытием конвертов с такими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с заявками следующую информацию: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запроса коммерческих предложений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почтовый адрес, контактный телефон каждого участника закупок, </w:t>
      </w:r>
      <w:proofErr w:type="gramStart"/>
      <w:r w:rsidRPr="001B1CB1">
        <w:rPr>
          <w:rFonts w:ascii="Times New Roman" w:hAnsi="Times New Roman" w:cs="Times New Roman"/>
          <w:sz w:val="24"/>
          <w:szCs w:val="24"/>
        </w:rPr>
        <w:t>конверт</w:t>
      </w:r>
      <w:proofErr w:type="gramEnd"/>
      <w:r w:rsidRPr="001B1CB1">
        <w:rPr>
          <w:rFonts w:ascii="Times New Roman" w:hAnsi="Times New Roman" w:cs="Times New Roman"/>
          <w:sz w:val="24"/>
          <w:szCs w:val="24"/>
        </w:rPr>
        <w:t xml:space="preserve"> с заявкой которого вскрывается;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наличие сведений и документов, предусмотренных настоящим Положением и документацией о проведении запроса коммерческих предложений, которые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наличие сведений и документов, содержащихся в заявке на участие в запросе коммерческих предложений и соответствующих критериям оценки и сопоставления заявок на участие в нем.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4.5.3. Протокол вскрытия конвертов с заявками на участие в запросе коммерческих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день проведения вскрытия конвертов с заявками в единой информационной системе и на сайте Заказчика.</w:t>
      </w:r>
    </w:p>
    <w:p w:rsidR="00DE59E2"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 xml:space="preserve">4.5.4. Комиссия по закупкам вправе осуществлять аудиозапись вскрытия конвертов с заявками на участие в запросе коммерческих предложений. </w:t>
      </w:r>
    </w:p>
    <w:p w:rsidR="00CC4BE8" w:rsidRPr="001B1CB1" w:rsidRDefault="00CC4BE8">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4.6. Порядок рассмотрения, оценки и сопоставления заявок</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 Комиссия по закупкам в день и в месте, указанных в извещении, но не позднее следующего дня после дня вскрытия конвертов приступает к рассмотрению, оценке и сопоставлению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4.6.2. Комиссия при рассмотрении, оценке и сопоставлении заявок на участие в запросе коммерческих предложений сначала рассматривает их соответствие требованиям законодательства, настоящего Положения и документации о проведении запроса коммерческих предложений, а затем оценивает и сопоставляет только допущенные заявки 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4.6.3. Комиссия по закупкам обязана при рассмотрении заявок на соответствие требованиям законодательства, настоящего Положения и документации о проведении запроса коммерческих предложений отказать в допуске участнику в случаях, установленных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4.6.4. Срок рассмотрения, оценки и сопоставления заявок на участие в запросе коммерческих предложений не может превышать трех дней со дня начала рассмотрения заявок, если иной срок не установлен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4.6.5. Оценка и сопоставление заявок на участие в запросе коммерческих предложений осуществляются в целях выявления условий исполнения договора, наиболее удовлетворяющих потребностям Заказчика, в соответствии с критериями и порядком, которые установлены документацией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4.6.6.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Критериями оценки заявок на участие в запросе коммерческих предложений могут быть: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цена;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качественные и (или) функциональные характеристики (потребительские свойства) товара, качество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расходы на эксплуатацию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расходы на техническое обслуживание товара;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сроки (периоды)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предоставления гарантии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объем предоставления гарантий качества товара, работ,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деловая репутация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наличие у участника закупок опыта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наличие у участника закупок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квалификация работников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другие критерии в соответствии с документацией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4.6.7. Набор критериев и их значимость Заказчик устанавливает в документации о проведении запроса коммерческих предложений. Совокупная значимость таких критериев должна составлять сто процентов.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4.6.8. На основании результатов оценки и сопоставления заявок на участие в запросе </w:t>
      </w:r>
      <w:r w:rsidRPr="001B1CB1">
        <w:rPr>
          <w:rFonts w:ascii="Times New Roman" w:hAnsi="Times New Roman" w:cs="Times New Roman"/>
          <w:sz w:val="24"/>
          <w:szCs w:val="24"/>
        </w:rPr>
        <w:lastRenderedPageBreak/>
        <w:t>коммерческих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Заявке на участие, в которой содержатся лучшие условия исполнения договора, присваивается первый номер.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условия. Порядок оценки заявок на участие в запросе коммерческих предложений устанавливается в документации о проведении запроса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Победителем запроса коммерческих предложений признается участник, который предложил лучшие условия исполнения договора и заявке которого присвоен первый номер.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4.6.9. По результатам рассмотрения, оценки и сопоставления заявок на участие в запросе коммерческих предложений комиссией по закупкам принимаются следующие решения: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о допуске заявок участников закупки к оценке и сопоставлению заявок или об отказе в таком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о результате оценки и сопоставления допущенных заявок на участие в запросе коммерческих предложений с указанием критериев оценки и сопоставления, о победителе запроса коммерческих предложений, заявке которого присвоен первый номер, а также об участнике, заявке которого присвоен второй номер;</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о рекомендации Заказчику заключить или не заключить договор с победителем запроса коммерческих предложений с обоснованием.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4.6.10.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коммерческих предложений.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4.6.11. В случае если к участию в запросе коммерческих предложений не был допущен ни один участник либо был допущен только один участник, запрос коммерческих предложений признается несостоявшимся. Соответствующая информация вносится в протокол рассмотрения заявок. Если документацией предусмотрено два и более лота, запрос коммерческих предложений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4.6.12. Протокол рассмотрения, оценки и сопоставления заявок на участие в запросе коммерческих предложений должен содержать: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сведения о месте, дате, времени проведения рассмотрения,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запроса коммерческих предложений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перечень всех участников запроса коммерческих предложений, заявки которых были рассмотрены, с указанием их наименования (для юридического лица), фамилии, имени, отчества (для физического лица), ИНН/КПП, ОГРН, местонахождения, почтового адреса, контактного телефона и номера поступившей заявки, присвоенного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решение о допуске участников закупки или об отказе в допуске к оценке и сопоставлению заявок и обоснование такого отказа вместе со сведениями о решении каждого члена комиссии о допуске или отказе в допуске;</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 xml:space="preserve">6) решение о результате оценки и сопоставления допущенных заявок с указанием критериев оценки и сопоставления, наименования (для юридических лиц), фамилии, имена, отчества (для физических лиц), ИНН/КПП, ОГРН, местонахождения, почтового адреса, контактного телефона победителя запроса коммерческих предложений, заявке </w:t>
      </w:r>
      <w:r w:rsidRPr="001B1CB1">
        <w:rPr>
          <w:rFonts w:ascii="Times New Roman" w:hAnsi="Times New Roman" w:cs="Times New Roman"/>
          <w:sz w:val="24"/>
          <w:szCs w:val="24"/>
        </w:rPr>
        <w:lastRenderedPageBreak/>
        <w:t>которого присвоен первый номер, а также участника, заявке которого присвоен второй номер в результате оценки и сопоставления заявок, вместе со сведениями о</w:t>
      </w:r>
      <w:proofErr w:type="gramEnd"/>
      <w:r w:rsidRPr="001B1CB1">
        <w:rPr>
          <w:rFonts w:ascii="Times New Roman" w:hAnsi="Times New Roman" w:cs="Times New Roman"/>
          <w:sz w:val="24"/>
          <w:szCs w:val="24"/>
        </w:rPr>
        <w:t xml:space="preserve"> </w:t>
      </w:r>
      <w:proofErr w:type="gramStart"/>
      <w:r w:rsidRPr="001B1CB1">
        <w:rPr>
          <w:rFonts w:ascii="Times New Roman" w:hAnsi="Times New Roman" w:cs="Times New Roman"/>
          <w:sz w:val="24"/>
          <w:szCs w:val="24"/>
        </w:rPr>
        <w:t>решении</w:t>
      </w:r>
      <w:proofErr w:type="gramEnd"/>
      <w:r w:rsidRPr="001B1CB1">
        <w:rPr>
          <w:rFonts w:ascii="Times New Roman" w:hAnsi="Times New Roman" w:cs="Times New Roman"/>
          <w:sz w:val="24"/>
          <w:szCs w:val="24"/>
        </w:rPr>
        <w:t xml:space="preserve"> каждого члена комиссии;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рекомендацию Заказчику о заключении или </w:t>
      </w:r>
      <w:proofErr w:type="spellStart"/>
      <w:r w:rsidRPr="001B1CB1">
        <w:rPr>
          <w:rFonts w:ascii="Times New Roman" w:hAnsi="Times New Roman" w:cs="Times New Roman"/>
          <w:sz w:val="24"/>
          <w:szCs w:val="24"/>
        </w:rPr>
        <w:t>незаключении</w:t>
      </w:r>
      <w:proofErr w:type="spellEnd"/>
      <w:r w:rsidRPr="001B1CB1">
        <w:rPr>
          <w:rFonts w:ascii="Times New Roman" w:hAnsi="Times New Roman" w:cs="Times New Roman"/>
          <w:sz w:val="24"/>
          <w:szCs w:val="24"/>
        </w:rPr>
        <w:t xml:space="preserve"> договора с победителем запроса коммерческих предложений с обоснованием.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4.6.13. Протокол рассмотрения, оценки и сопоставления заявок на участие в запросе коммерческих предложений размещается в единой информационной системе и на сайте Заказчика в последний день рассмотрения, оценки и сопоставления заявок.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Данный протокол составляется в одном экземпляре, который хранится у Заказчика не менее трех лет.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4.6.14. По результатам запроса коммерческих предложений Заказчик вправе заключить договор с победителем запроса коммерческих предложений либо отказаться от его заключения независимо от рекомендаций комиссии. В случае отказа от заключения договора с победителем запроса коммерческих предложений право заключить договор к остальным участникам процедуры не переходит. В этом случае Заказчик размещает в единой информационной системе и на сайте Заказчика уведомление об отказе от заключения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4.6.15. Протоколы, составленные в ходе проведения запроса коммерческих предложений, заявки на участие, извещение о проведении запроса коммерческих предложений, документация о проведении запроса коммерческих предложений, изменения, внесенные в документацию, разъяснения документации, а также уведомление хранятся секретарем комиссии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5. Закупка путем проведения запроса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5.1. Запрос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5.1.1. Запрос котировок является открытой конкурентной процедурой закупки, которая не является конкурсом либо аукционом, ее проведение не регулируется </w:t>
      </w:r>
      <w:hyperlink r:id="rId49" w:history="1">
        <w:r w:rsidRPr="001B1CB1">
          <w:rPr>
            <w:rFonts w:ascii="Times New Roman" w:hAnsi="Times New Roman" w:cs="Times New Roman"/>
            <w:sz w:val="24"/>
            <w:szCs w:val="24"/>
          </w:rPr>
          <w:t>ст. ст. 447</w:t>
        </w:r>
      </w:hyperlink>
      <w:r w:rsidRPr="001B1CB1">
        <w:rPr>
          <w:rFonts w:ascii="Times New Roman" w:hAnsi="Times New Roman" w:cs="Times New Roman"/>
          <w:sz w:val="24"/>
          <w:szCs w:val="24"/>
        </w:rPr>
        <w:t xml:space="preserve"> - </w:t>
      </w:r>
      <w:hyperlink r:id="rId50" w:history="1">
        <w:r w:rsidRPr="001B1CB1">
          <w:rPr>
            <w:rFonts w:ascii="Times New Roman" w:hAnsi="Times New Roman" w:cs="Times New Roman"/>
            <w:sz w:val="24"/>
            <w:szCs w:val="24"/>
          </w:rPr>
          <w:t>449</w:t>
        </w:r>
      </w:hyperlink>
      <w:r w:rsidRPr="001B1CB1">
        <w:rPr>
          <w:rFonts w:ascii="Times New Roman" w:hAnsi="Times New Roman" w:cs="Times New Roman"/>
          <w:sz w:val="24"/>
          <w:szCs w:val="24"/>
        </w:rPr>
        <w:t xml:space="preserve"> Гражданским кодексом Российской Федерации. Данная процедура также не является публичным конкурсом и не регулируется </w:t>
      </w:r>
      <w:hyperlink r:id="rId51" w:history="1">
        <w:r w:rsidRPr="001B1CB1">
          <w:rPr>
            <w:rFonts w:ascii="Times New Roman" w:hAnsi="Times New Roman" w:cs="Times New Roman"/>
            <w:sz w:val="24"/>
            <w:szCs w:val="24"/>
          </w:rPr>
          <w:t>ст. ст. 1057</w:t>
        </w:r>
      </w:hyperlink>
      <w:r w:rsidRPr="001B1CB1">
        <w:rPr>
          <w:rFonts w:ascii="Times New Roman" w:hAnsi="Times New Roman" w:cs="Times New Roman"/>
          <w:sz w:val="24"/>
          <w:szCs w:val="24"/>
        </w:rPr>
        <w:t xml:space="preserve"> - </w:t>
      </w:r>
      <w:hyperlink r:id="rId52" w:history="1">
        <w:r w:rsidRPr="001B1CB1">
          <w:rPr>
            <w:rFonts w:ascii="Times New Roman" w:hAnsi="Times New Roman" w:cs="Times New Roman"/>
            <w:sz w:val="24"/>
            <w:szCs w:val="24"/>
          </w:rPr>
          <w:t>1061</w:t>
        </w:r>
      </w:hyperlink>
      <w:r w:rsidRPr="001B1CB1">
        <w:rPr>
          <w:rFonts w:ascii="Times New Roman" w:hAnsi="Times New Roman" w:cs="Times New Roman"/>
          <w:sz w:val="24"/>
          <w:szCs w:val="24"/>
        </w:rPr>
        <w:t xml:space="preserve"> Гражданским кодексом Российской Федерации, что не накладывает на Заказчика соответствующего объема гражданско-правовых обязательств по обязательному заключению договора с победителем запроса котировок или иным его участником.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Победителем признается участник закупок, предложивший наиболее низкую цену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Запрос котировок может применяться при осуществлении закупки при начальной (максимальной) цене договора не более 1500 тыс. рублей (без учет</w:t>
      </w:r>
      <w:r w:rsidR="006D79A8" w:rsidRPr="001B1CB1">
        <w:rPr>
          <w:rFonts w:ascii="Times New Roman" w:hAnsi="Times New Roman" w:cs="Times New Roman"/>
          <w:sz w:val="24"/>
          <w:szCs w:val="24"/>
        </w:rPr>
        <w:t>а НДС).</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5.1.2. Заказчик вправе на любом этапе отказаться от проведения запроса котировок, </w:t>
      </w:r>
      <w:proofErr w:type="gramStart"/>
      <w:r w:rsidRPr="001B1CB1">
        <w:rPr>
          <w:rFonts w:ascii="Times New Roman" w:hAnsi="Times New Roman" w:cs="Times New Roman"/>
          <w:sz w:val="24"/>
          <w:szCs w:val="24"/>
        </w:rPr>
        <w:t>разместив сообщение</w:t>
      </w:r>
      <w:proofErr w:type="gramEnd"/>
      <w:r w:rsidRPr="001B1CB1">
        <w:rPr>
          <w:rFonts w:ascii="Times New Roman" w:hAnsi="Times New Roman" w:cs="Times New Roman"/>
          <w:sz w:val="24"/>
          <w:szCs w:val="24"/>
        </w:rPr>
        <w:t xml:space="preserve"> об этом в единой информационной системе и на сайте Заказчика. При отказе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5.1.3. </w:t>
      </w:r>
      <w:proofErr w:type="gramStart"/>
      <w:r w:rsidRPr="001B1CB1">
        <w:rPr>
          <w:rFonts w:ascii="Times New Roman" w:hAnsi="Times New Roman" w:cs="Times New Roman"/>
          <w:sz w:val="24"/>
          <w:szCs w:val="24"/>
        </w:rPr>
        <w:t>Извещение о проведении запроса котировок и документация о проведении запроса котировок размещаются Заказчиком в единой информационной системе и на сайте Заказчика не менее чем за семь дней до установленного в документации о проведении запроса котировок дня окончания подачи заявок на участие, за исключением случаев, когда сведения о закупке не подлежат размещению в единой информационной системе (</w:t>
      </w:r>
      <w:hyperlink r:id="rId53" w:history="1">
        <w:r w:rsidRPr="001B1CB1">
          <w:rPr>
            <w:rFonts w:ascii="Times New Roman" w:hAnsi="Times New Roman" w:cs="Times New Roman"/>
            <w:sz w:val="24"/>
            <w:szCs w:val="24"/>
          </w:rPr>
          <w:t>ч. 15</w:t>
        </w:r>
      </w:hyperlink>
      <w:r w:rsidRPr="001B1CB1">
        <w:rPr>
          <w:rFonts w:ascii="Times New Roman" w:hAnsi="Times New Roman" w:cs="Times New Roman"/>
          <w:sz w:val="24"/>
          <w:szCs w:val="24"/>
        </w:rPr>
        <w:t xml:space="preserve">, </w:t>
      </w:r>
      <w:hyperlink r:id="rId54" w:history="1">
        <w:r w:rsidRPr="001B1CB1">
          <w:rPr>
            <w:rFonts w:ascii="Times New Roman" w:hAnsi="Times New Roman" w:cs="Times New Roman"/>
            <w:sz w:val="24"/>
            <w:szCs w:val="24"/>
          </w:rPr>
          <w:t>16 ст. 4</w:t>
        </w:r>
        <w:proofErr w:type="gramEnd"/>
      </w:hyperlink>
      <w:r w:rsidRPr="001B1CB1">
        <w:rPr>
          <w:rFonts w:ascii="Times New Roman" w:hAnsi="Times New Roman" w:cs="Times New Roman"/>
          <w:sz w:val="24"/>
          <w:szCs w:val="24"/>
        </w:rPr>
        <w:t xml:space="preserve"> </w:t>
      </w:r>
      <w:proofErr w:type="gramStart"/>
      <w:r w:rsidRPr="001B1CB1">
        <w:rPr>
          <w:rFonts w:ascii="Times New Roman" w:hAnsi="Times New Roman" w:cs="Times New Roman"/>
          <w:sz w:val="24"/>
          <w:szCs w:val="24"/>
        </w:rPr>
        <w:t>Закона N 223-ФЗ).</w:t>
      </w:r>
      <w:proofErr w:type="gramEnd"/>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5.2. Извещение о проведении запроса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5.2.1. Извещение о проведении запроса котировок является неотъемлемой частью документации о проведении запроса котировок. Сведения, содержащиеся в извещении о проведении запроса котировок, должны соответствовать сведениям, содержащимся в документации о проведении запроса котировок. Информация о проведении запроса котировок, включая извещение о проведении запроса котировок, документацию о проведении запроса котировок, проект договора, размещается Заказчиком в единой информационной системе не позднее размещения ее на сайте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5.2.2. В извещении о проведении запроса котировок указываются: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способ закупки (запрос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наименование, место нахождения, почтовый адрес, адрес электронной почты, номер контактного телефона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предмет договора с указанием количества поставляемого товара, объема выполняемых работ, оказываемых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место поставки товара, выполнения работ, оказания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срок, место и порядок представления документации о проведении запроса котировок (в том числе ссылка на адрес сайта в информационно-телекоммуникационной сети Интернет);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место, дата и время рассмотрения предложений участников закупки и подведения итогов запроса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иные условия проведения процедуры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5.3. Документация о проведении запроса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5.3.1. В документации о проведении запроса котировок должны быть указаны следующие сведения:</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1B1CB1">
        <w:rPr>
          <w:rFonts w:ascii="Times New Roman" w:hAnsi="Times New Roman" w:cs="Times New Roman"/>
          <w:sz w:val="24"/>
          <w:szCs w:val="24"/>
        </w:rPr>
        <w:t xml:space="preserve"> поставляемого товара, выполняемой работы, оказываемой услуги потребностям заказчика. </w:t>
      </w:r>
      <w:proofErr w:type="gramStart"/>
      <w:r w:rsidRPr="001B1CB1">
        <w:rPr>
          <w:rFonts w:ascii="Times New Roman" w:hAnsi="Times New Roman" w:cs="Times New Roman"/>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1B1CB1">
        <w:rPr>
          <w:rFonts w:ascii="Times New Roman" w:hAnsi="Times New Roman" w:cs="Times New Roman"/>
          <w:sz w:val="24"/>
          <w:szCs w:val="24"/>
        </w:rPr>
        <w:t xml:space="preserve"> товара, выполняемой работы, оказываемой услуги потребностям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требования к содержанию, форме, оформлению и составу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4) место, условия и сроки (периоды) поставки товара, выполнения работы, оказания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сведения о начальной (максимальной) цене договора (цене лота);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форма, сроки и порядок оплаты товара, работы, услуги;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порядок, место, время, дата начала и окончания срока подачи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формы, порядок, дата начала и дата окончания срока предоставления участникам закупки разъяснений положений документации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место, дата и время рассмотрения предложений участников закупки и подведения итогов закупки;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12) критерии оценки и сопоставления заявок на участие в закупке (цена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порядок оценки и сопоставления заявок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иные сведения по решению Заказчика.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5.3.2. Любой участник закупки вправе направить Заказчику письменный запрос о разъяснении положений документации о запросе котировок. Не позднее трех дней со дня его поступления Заказчик направляет в письменной форме или в форме электронного документа разъяснения положений документации участнику закупки. Одновременно Заказчик размещает в единой информационной системе такие разъяснения без указания наименования участника закупок.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5.3.3. Изменения, вносимые в извещение и документацию о проведении запроса котировок, размещаются Заказчиком в единой информационной системе и на сайте Заказчика не позднее трех дней со дня принятия решения об их внесении.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Если в извещение о проведении запроса котировок, документацию о запросе котировок вносятся изменения, срок подачи заявок должен быть продлен. Этот срок продлевается Заказчиком таким образом, чтобы со дня размещения в единой информационной системе и на сайте Заказчика внесенных изменений до даты окончания подачи заявок на участие в запросе котировок срок был не менее трех дней.</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t>5.4. Порядок подачи заявок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5.4.1. Заявка на участие в запросе котировок должна включать:</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документ, содержащий сведения об участнике закупок, подавшем такую заявку: </w:t>
      </w:r>
      <w:proofErr w:type="gramStart"/>
      <w:r w:rsidRPr="001B1CB1">
        <w:rPr>
          <w:rFonts w:ascii="Times New Roman" w:hAnsi="Times New Roman" w:cs="Times New Roman"/>
          <w:sz w:val="24"/>
          <w:szCs w:val="24"/>
        </w:rPr>
        <w:t>ИНН/КПП, ОГРН, фирменное наименование (полное наименование), организационно-правовая форма, место нахождения, почтовый адрес (для юридического лица), фамилия, имя, отчество, ИНН/КПП, ОГРН, паспортные данные, место жительства (для физического лица), номер контактного телефона;</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документ, декларирующий соответствие участника закупки следующим требованиям: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а) соответствие участников закупки требованиям законодательства Российской Федерации к лицам, осуществляющим поставки товаров, выполнение работ, оказание услуг;</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б)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неприостановление деятельности участника закупки в порядке, предусмотренном </w:t>
      </w:r>
      <w:hyperlink r:id="rId55" w:history="1">
        <w:r w:rsidRPr="001B1CB1">
          <w:rPr>
            <w:rFonts w:ascii="Times New Roman" w:hAnsi="Times New Roman" w:cs="Times New Roman"/>
            <w:sz w:val="24"/>
            <w:szCs w:val="24"/>
          </w:rPr>
          <w:t>Кодексом</w:t>
        </w:r>
      </w:hyperlink>
      <w:r w:rsidRPr="001B1CB1">
        <w:rPr>
          <w:rFonts w:ascii="Times New Roman" w:hAnsi="Times New Roman" w:cs="Times New Roman"/>
          <w:sz w:val="24"/>
          <w:szCs w:val="24"/>
        </w:rPr>
        <w:t xml:space="preserve"> Российской Федерации об административных правонарушениях, на день подачи </w:t>
      </w:r>
      <w:r w:rsidRPr="001B1CB1">
        <w:rPr>
          <w:rFonts w:ascii="Times New Roman" w:hAnsi="Times New Roman" w:cs="Times New Roman"/>
          <w:sz w:val="24"/>
          <w:szCs w:val="24"/>
        </w:rPr>
        <w:lastRenderedPageBreak/>
        <w:t>конверта с заявкой от участника;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г) отсутствие сведений об участниках закупки в реестрах недобросовестных поставщиков, ведение которых предусмотрено </w:t>
      </w:r>
      <w:hyperlink r:id="rId56"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223-ФЗ и </w:t>
      </w:r>
      <w:hyperlink r:id="rId57" w:history="1">
        <w:r w:rsidRPr="001B1CB1">
          <w:rPr>
            <w:rFonts w:ascii="Times New Roman" w:hAnsi="Times New Roman" w:cs="Times New Roman"/>
            <w:sz w:val="24"/>
            <w:szCs w:val="24"/>
          </w:rPr>
          <w:t>Законом</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предложение о цене договора, в том числе предложение о цене единицы товара, услуги, работы;</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4) документы (их копии), подтверждающие соответствие товаров, работ, услуг требованиям, установленным законодательством Российской Федерации к таким товарам, работам, услугам,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документацией о проведении запроса котировок, за исключением документов, которые могут быть предоставлены только вместе с товаром в соответствии с</w:t>
      </w:r>
      <w:proofErr w:type="gramEnd"/>
      <w:r w:rsidRPr="001B1CB1">
        <w:rPr>
          <w:rFonts w:ascii="Times New Roman" w:hAnsi="Times New Roman" w:cs="Times New Roman"/>
          <w:sz w:val="24"/>
          <w:szCs w:val="24"/>
        </w:rPr>
        <w:t xml:space="preserve"> гражданским законодательством;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иные документы в соответствии с требованиями документации о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5.4.2. Заявка на участие в запросе котировок может включать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5.4.3. Все листы заявки на участие в запросе котировок должны быть прошиты и пронумерованы. Заявка на участие в запросе коммерческих предложений должна включать опись входящих в ее состав документов, должна быть скреплена печатью участника закупок (для юридических лиц) и подписана участником закупок или лицом, им уполномоченным. Соблюдение участником закупки указанных требований означает, что все документы и сведения, входящие в состав заявки, поданы от имени участника закупок, а также подтверждает подлинность и достоверность представленных в составе заявки на участие в запросе котировок документов и сведений.</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5.4.4. Участник имеет право подать только одну заявку на участие в запросе котировок. Участник закупки, подавший заявку на участие в запросе котировок, вправе изменить или отозвать ее в любое время до момента вскрытия комиссией по закупкам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5.4.5. Заявка на участие в запросе котировок подается участником закупки в запечатанном конверте лично либо направляется посредством почты или курьерской службы. Заказчик, принявший заявку на участие в запросе котировок, обязан обеспечить целостность конвертов с заявками и конфиденциальность содержащихся в них сведений до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5.4.6. Каждый конверт с заявкой на участие в запросе котировок, поступивший как в течение срока подачи заявок на участие, так и после его окончания, регистрируется секретарем комиссии по закупкам в журнале регистрации.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В названном журнале указываются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регистрационный номер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дата и время поступления конверта с заявкой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фамилия, имя, отчество физического лица, передавшего заявку, без указания наименования организации, от которой она подана;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способ подачи заявки на участие в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состояние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Также в журнале ставятся подписи лица, доставившего конверт с заявкой, и секретаря комиссии по закупкам. По требованию участника закупки, подавшего заявку на участие в запросе котировок, секретарь комиссии по закупкам может выдать расписку в получении такой заявки, указав дату и время ее получения.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5.4.7. Заявки на участие в запросе котировок, полученные после окончания их приема, возвращаются участникам без рассмотрения.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1"/>
        <w:rPr>
          <w:rFonts w:ascii="Times New Roman" w:hAnsi="Times New Roman" w:cs="Times New Roman"/>
          <w:sz w:val="24"/>
          <w:szCs w:val="24"/>
        </w:rPr>
      </w:pPr>
      <w:r w:rsidRPr="001B1CB1">
        <w:rPr>
          <w:rFonts w:ascii="Times New Roman" w:hAnsi="Times New Roman" w:cs="Times New Roman"/>
          <w:sz w:val="24"/>
          <w:szCs w:val="24"/>
        </w:rPr>
        <w:lastRenderedPageBreak/>
        <w:t>5.5. Порядок вскрытия, рассмотрения, оценки</w:t>
      </w:r>
    </w:p>
    <w:p w:rsidR="00DE59E2" w:rsidRPr="001B1CB1" w:rsidRDefault="00DE59E2">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и сопоставления заявок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5.5.1. В день, во время и в месте, которые указаны в извещении о проведении запроса котировок, председатель комиссии по закупкам вскрывает конверты с заявками. Прием заявок на участие в запросе котировок прекращается непосредственно перед вскрытием конвертов с такими заявками. При вскрытии конвертов происходит рассмотрение, оценка, сопоставление и выявление предложения с самой низкой ценой. При наличии двух заявок с одинаково низкой ценой победителем признается заявка, поступившая к Заказчику ранее.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5.5.2. Председатель комиссии по закупкам при вскрытии конвертов с заявками на участие объявляет, а секретарь комиссии по закупкам заносит в протокол вскрытия конвертов и рассмотрения </w:t>
      </w:r>
      <w:proofErr w:type="gramStart"/>
      <w:r w:rsidRPr="001B1CB1">
        <w:rPr>
          <w:rFonts w:ascii="Times New Roman" w:hAnsi="Times New Roman" w:cs="Times New Roman"/>
          <w:sz w:val="24"/>
          <w:szCs w:val="24"/>
        </w:rPr>
        <w:t>заявок</w:t>
      </w:r>
      <w:proofErr w:type="gramEnd"/>
      <w:r w:rsidRPr="001B1CB1">
        <w:rPr>
          <w:rFonts w:ascii="Times New Roman" w:hAnsi="Times New Roman" w:cs="Times New Roman"/>
          <w:sz w:val="24"/>
          <w:szCs w:val="24"/>
        </w:rPr>
        <w:t xml:space="preserve"> следующие сведения: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 место, дата, время проведения вскрытия конвертов с заявками;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фамилии, имена, отчества, должности членов комиссии по закупкам;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3) наименование и номер предмета запроса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4) состояние каждого конверта с заявкой: наличие либо отсутствие повреждений, признаков вскрытия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(для юридических лиц), имеются ли повреждения;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6) наименование каждого участника закупки, ИНН/КПП, ОГРН юридического лица, фамилия, имя, отчество физического лица (ИНН/КПП, ОГРН при наличии), номер поступившей заявки, присвоенный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 почтовый адрес, контактный телефон каждого участника закупок, </w:t>
      </w:r>
      <w:proofErr w:type="gramStart"/>
      <w:r w:rsidRPr="001B1CB1">
        <w:rPr>
          <w:rFonts w:ascii="Times New Roman" w:hAnsi="Times New Roman" w:cs="Times New Roman"/>
          <w:sz w:val="24"/>
          <w:szCs w:val="24"/>
        </w:rPr>
        <w:t>конверт</w:t>
      </w:r>
      <w:proofErr w:type="gramEnd"/>
      <w:r w:rsidRPr="001B1CB1">
        <w:rPr>
          <w:rFonts w:ascii="Times New Roman" w:hAnsi="Times New Roman" w:cs="Times New Roman"/>
          <w:sz w:val="24"/>
          <w:szCs w:val="24"/>
        </w:rPr>
        <w:t xml:space="preserve"> с заявкой которого вскрывается, а также дата и время поступления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8) наличие сведений и документов, предусмотренных настоящим Положением и документацией о проведении запроса котировок, которые являются основанием для допуска к участию;</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 предложение признанного победителем участника закупки о самой низкой цене договора (в том числе предложение о цене единицы товара, услуги, работы), а также предложение о цене договора (в том числе предложение о цене единицы товара, услуги, работы), следующее после предложенного победителем.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При этом указываются наименования этих участников закупки, ИНН/КПП, ОГРН юридического лица, фамилии, имена, отчества физического лица (ИНН/КПП, ОГРН при наличии), номера поступивших заявок, присвоенные секретарем комиссии по закупкам при получении заявки;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10) сведения об участниках, которым отказано в допуске, и обоснование такого отказа вместе со сведениями о решении каждого члена комиссии об отказе в допуске;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11) рекомендации Заказчику заключить или не заключить договор с победителем запроса котировок с обоснованием.</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5.5.3. Протокол вскрытия конвертов и рассмотрения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единой информационной системе и на сайте Заказчика в день проведения вскрытия конвертов с заявками и их рассмотрения. Данный протокол составляется в одном экземпляре, который хранится у Заказчика не менее трех лет.</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5.5.4. Комиссия по закупкам </w:t>
      </w:r>
      <w:r w:rsidR="00A94F55">
        <w:rPr>
          <w:rFonts w:ascii="Times New Roman" w:hAnsi="Times New Roman" w:cs="Times New Roman"/>
          <w:sz w:val="24"/>
          <w:szCs w:val="24"/>
        </w:rPr>
        <w:t>вправе</w:t>
      </w:r>
      <w:r w:rsidRPr="001B1CB1">
        <w:rPr>
          <w:rFonts w:ascii="Times New Roman" w:hAnsi="Times New Roman" w:cs="Times New Roman"/>
          <w:sz w:val="24"/>
          <w:szCs w:val="24"/>
        </w:rPr>
        <w:t xml:space="preserve"> осуществлять аудиозапись вскрытия конвертов с заявками на участие в запросе котировок.</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5.5.5. Комиссия по закупкам обязана при рассмотрении заявок на соответствие требованиям законодательства, настоящего Положения и документации о проведении </w:t>
      </w:r>
      <w:r w:rsidRPr="001B1CB1">
        <w:rPr>
          <w:rFonts w:ascii="Times New Roman" w:hAnsi="Times New Roman" w:cs="Times New Roman"/>
          <w:sz w:val="24"/>
          <w:szCs w:val="24"/>
        </w:rPr>
        <w:lastRenderedPageBreak/>
        <w:t xml:space="preserve">запроса котировок отказать в допуске участнику в случаях, установленных </w:t>
      </w:r>
      <w:hyperlink w:anchor="P225" w:history="1">
        <w:r w:rsidRPr="001B1CB1">
          <w:rPr>
            <w:rFonts w:ascii="Times New Roman" w:hAnsi="Times New Roman" w:cs="Times New Roman"/>
            <w:sz w:val="24"/>
            <w:szCs w:val="24"/>
          </w:rPr>
          <w:t>п. 1.10.1</w:t>
        </w:r>
      </w:hyperlink>
      <w:r w:rsidRPr="001B1CB1">
        <w:rPr>
          <w:rFonts w:ascii="Times New Roman" w:hAnsi="Times New Roman" w:cs="Times New Roman"/>
          <w:sz w:val="24"/>
          <w:szCs w:val="24"/>
        </w:rPr>
        <w:t xml:space="preserve">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5.5.6. По результатам запроса котировок Заказчик вправе заключить договор с победителем запроса котировок либо отказаться от его заключения независимо от рекомендаций комиссии. В случае отказа от заключения договора с победителем запроса котировок право заключить договор к остальным участникам процедуры не переходит. В этом случае Заказчик размещает в единой информационной системе и на сайте Заказчика уведомление об отказе от заключения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5.5.7. Протоколы, составленные в ходе проведения запроса котировок, заявки на участие, извещение о проведении запроса котировок, документация о проведении запроса котировок, изменения, внесенные в документацию, разъяснения и уведомление хранятся Заказчиком не менее трех лет.</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6. Закупка у единственного поставщика</w:t>
      </w:r>
    </w:p>
    <w:p w:rsidR="00DE59E2" w:rsidRPr="001B1CB1" w:rsidRDefault="00DE59E2">
      <w:pPr>
        <w:pStyle w:val="ConsPlusNormal"/>
        <w:jc w:val="center"/>
        <w:outlineLvl w:val="0"/>
        <w:rPr>
          <w:rFonts w:ascii="Times New Roman" w:hAnsi="Times New Roman" w:cs="Times New Roman"/>
          <w:sz w:val="24"/>
          <w:szCs w:val="24"/>
        </w:rPr>
      </w:pPr>
    </w:p>
    <w:p w:rsidR="00DE59E2" w:rsidRPr="001B1CB1" w:rsidRDefault="00DE59E2" w:rsidP="00663BBD">
      <w:pPr>
        <w:ind w:firstLine="720"/>
        <w:rPr>
          <w:rStyle w:val="22"/>
          <w:rFonts w:ascii="Times New Roman" w:hAnsi="Times New Roman"/>
          <w:color w:val="auto"/>
          <w:sz w:val="24"/>
        </w:rPr>
      </w:pPr>
      <w:r w:rsidRPr="001B1CB1">
        <w:rPr>
          <w:rStyle w:val="22"/>
          <w:rFonts w:ascii="Times New Roman" w:hAnsi="Times New Roman"/>
          <w:color w:val="auto"/>
          <w:sz w:val="24"/>
        </w:rPr>
        <w:t>Закупки у единственного Поставщика могут осуществляться в случаях:</w:t>
      </w:r>
    </w:p>
    <w:p w:rsidR="00DE59E2" w:rsidRPr="001B1CB1" w:rsidRDefault="00DE59E2" w:rsidP="00663BBD">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при необходимости закупки товаров, работ и услуг на сумму до 250 тыс. руб. (с </w:t>
      </w:r>
      <w:r w:rsidR="00611C84">
        <w:rPr>
          <w:rFonts w:ascii="Times New Roman" w:hAnsi="Times New Roman" w:cs="Times New Roman"/>
          <w:sz w:val="24"/>
          <w:szCs w:val="24"/>
        </w:rPr>
        <w:t>учетом НДС) в календарный месяц</w:t>
      </w:r>
      <w:r w:rsidRPr="001B1CB1">
        <w:rPr>
          <w:rFonts w:ascii="Times New Roman" w:hAnsi="Times New Roman" w:cs="Times New Roman"/>
          <w:sz w:val="24"/>
          <w:szCs w:val="24"/>
        </w:rPr>
        <w:t xml:space="preserve">. </w:t>
      </w:r>
      <w:proofErr w:type="spellStart"/>
      <w:r w:rsidRPr="001B1CB1">
        <w:rPr>
          <w:rFonts w:ascii="Times New Roman" w:hAnsi="Times New Roman" w:cs="Times New Roman"/>
          <w:sz w:val="24"/>
          <w:szCs w:val="24"/>
        </w:rPr>
        <w:t>Общегодовой</w:t>
      </w:r>
      <w:proofErr w:type="spellEnd"/>
      <w:r w:rsidRPr="001B1CB1">
        <w:rPr>
          <w:rFonts w:ascii="Times New Roman" w:hAnsi="Times New Roman" w:cs="Times New Roman"/>
          <w:sz w:val="24"/>
          <w:szCs w:val="24"/>
        </w:rPr>
        <w:t xml:space="preserve"> объем таких закупок не может превышать 5% от совокупного годового объема закупок или 5 млн. рублей в год;</w:t>
      </w:r>
    </w:p>
    <w:p w:rsidR="00DE59E2" w:rsidRPr="001B1CB1" w:rsidRDefault="00DE59E2" w:rsidP="00181724">
      <w:pPr>
        <w:rPr>
          <w:sz w:val="24"/>
        </w:rPr>
      </w:pPr>
      <w:r w:rsidRPr="001B1CB1">
        <w:rPr>
          <w:sz w:val="24"/>
        </w:rPr>
        <w:t xml:space="preserve">2) при </w:t>
      </w:r>
      <w:r w:rsidRPr="001B1CB1">
        <w:rPr>
          <w:rStyle w:val="22"/>
          <w:rFonts w:ascii="Times New Roman" w:hAnsi="Times New Roman"/>
          <w:color w:val="auto"/>
          <w:sz w:val="24"/>
        </w:rPr>
        <w:t>возникновении срочной необходимости в определенных товарах, работах, услугах, связанной с возникновением (угрозой возникновения) чрезвычайных обстоятельств, обстоятельств непреодолимой силы;</w:t>
      </w:r>
    </w:p>
    <w:p w:rsidR="00DE59E2" w:rsidRPr="001B1CB1" w:rsidRDefault="00DE59E2" w:rsidP="00181724">
      <w:pPr>
        <w:rPr>
          <w:sz w:val="24"/>
        </w:rPr>
      </w:pPr>
      <w:r w:rsidRPr="001B1CB1">
        <w:rPr>
          <w:rStyle w:val="22"/>
          <w:rFonts w:ascii="Times New Roman" w:hAnsi="Times New Roman"/>
          <w:color w:val="auto"/>
          <w:sz w:val="24"/>
        </w:rPr>
        <w:t>3) при возникновении срочной потребности в определенных товарах, работах, услугах, обусловленной существующей угрозой:</w:t>
      </w:r>
    </w:p>
    <w:p w:rsidR="00DE59E2" w:rsidRPr="001B1CB1" w:rsidRDefault="00DE59E2" w:rsidP="00663BBD">
      <w:pPr>
        <w:ind w:firstLine="720"/>
        <w:rPr>
          <w:sz w:val="24"/>
        </w:rPr>
      </w:pPr>
      <w:r w:rsidRPr="001B1CB1">
        <w:rPr>
          <w:rStyle w:val="22"/>
          <w:rFonts w:ascii="Times New Roman" w:hAnsi="Times New Roman"/>
          <w:color w:val="auto"/>
          <w:sz w:val="24"/>
        </w:rPr>
        <w:t>прерывания (ограничения) генерации и (или) поставки электрической или тепловой энергии;</w:t>
      </w:r>
    </w:p>
    <w:p w:rsidR="00DE59E2" w:rsidRPr="001B1CB1" w:rsidRDefault="00DE59E2" w:rsidP="00663BBD">
      <w:pPr>
        <w:ind w:firstLine="720"/>
        <w:rPr>
          <w:sz w:val="24"/>
        </w:rPr>
      </w:pPr>
      <w:r w:rsidRPr="001B1CB1">
        <w:rPr>
          <w:rStyle w:val="22"/>
          <w:rFonts w:ascii="Times New Roman" w:hAnsi="Times New Roman"/>
          <w:color w:val="auto"/>
          <w:sz w:val="24"/>
        </w:rPr>
        <w:t>изменения мощности, температуры или иных параметров поставляемой электрической или тепловой энергии (если такое изменение влечет нарушение обязательств по качеству поставляемой электрической или тепловой энергии);</w:t>
      </w:r>
    </w:p>
    <w:p w:rsidR="00DE59E2" w:rsidRPr="001B1CB1" w:rsidRDefault="00DE59E2" w:rsidP="00663BBD">
      <w:pPr>
        <w:ind w:firstLine="720"/>
        <w:rPr>
          <w:rStyle w:val="22"/>
          <w:rFonts w:ascii="Times New Roman" w:hAnsi="Times New Roman"/>
          <w:color w:val="auto"/>
          <w:sz w:val="24"/>
        </w:rPr>
      </w:pPr>
      <w:r w:rsidRPr="001B1CB1">
        <w:rPr>
          <w:rStyle w:val="ab"/>
          <w:rFonts w:ascii="Times New Roman" w:hAnsi="Times New Roman"/>
          <w:sz w:val="24"/>
        </w:rPr>
        <w:t xml:space="preserve">нарушения требований охраны труда и техники безопасности, промышленной или экологической безопасности, иных требований, нарушение которых может создать угрозу жизни и/или здоровью работников или </w:t>
      </w:r>
      <w:r w:rsidRPr="001B1CB1">
        <w:rPr>
          <w:rStyle w:val="22"/>
          <w:rFonts w:ascii="Times New Roman" w:hAnsi="Times New Roman"/>
          <w:color w:val="auto"/>
          <w:sz w:val="24"/>
        </w:rPr>
        <w:t>иных лиц, целостности (сохранности) имущества Заказчика или иных лиц;</w:t>
      </w:r>
    </w:p>
    <w:p w:rsidR="00DE59E2" w:rsidRPr="001B1CB1" w:rsidRDefault="00DE59E2" w:rsidP="00663BBD">
      <w:pPr>
        <w:ind w:firstLine="720"/>
        <w:rPr>
          <w:rStyle w:val="22"/>
          <w:rFonts w:ascii="Times New Roman" w:hAnsi="Times New Roman"/>
          <w:color w:val="auto"/>
          <w:sz w:val="24"/>
        </w:rPr>
      </w:pPr>
      <w:r w:rsidRPr="001B1CB1">
        <w:rPr>
          <w:rStyle w:val="22"/>
          <w:rFonts w:ascii="Times New Roman" w:hAnsi="Times New Roman"/>
          <w:color w:val="auto"/>
          <w:sz w:val="24"/>
        </w:rPr>
        <w:t xml:space="preserve">В связи с чем, применение конкурентных процедур закупки в условиях существующей угрозы невозможно по причине отсутствия времени для их проведения. </w:t>
      </w:r>
    </w:p>
    <w:p w:rsidR="00DE59E2" w:rsidRPr="001B1CB1" w:rsidRDefault="00DE59E2" w:rsidP="00663BBD">
      <w:pPr>
        <w:ind w:firstLine="720"/>
        <w:rPr>
          <w:rStyle w:val="22"/>
          <w:rFonts w:ascii="Times New Roman" w:hAnsi="Times New Roman"/>
          <w:color w:val="auto"/>
          <w:sz w:val="24"/>
        </w:rPr>
      </w:pPr>
      <w:r w:rsidRPr="001B1CB1">
        <w:rPr>
          <w:sz w:val="24"/>
        </w:rPr>
        <w:t xml:space="preserve">4) </w:t>
      </w:r>
      <w:r w:rsidRPr="001B1CB1">
        <w:rPr>
          <w:rStyle w:val="22"/>
          <w:rFonts w:ascii="Times New Roman" w:hAnsi="Times New Roman"/>
          <w:color w:val="auto"/>
          <w:sz w:val="24"/>
        </w:rPr>
        <w:t>если поставщик (подрядчик, исполнитель) обладает уникальными товарами, компетенцией, исключительными или иными правами на предмет Закупки на рынке закупаемого товара, работ, услуг;</w:t>
      </w:r>
    </w:p>
    <w:p w:rsidR="00DE59E2" w:rsidRPr="001B1CB1" w:rsidRDefault="00DE59E2" w:rsidP="00663BBD">
      <w:pPr>
        <w:ind w:firstLine="720"/>
        <w:rPr>
          <w:sz w:val="24"/>
        </w:rPr>
      </w:pPr>
      <w:r w:rsidRPr="001B1CB1">
        <w:rPr>
          <w:rStyle w:val="22"/>
          <w:rFonts w:ascii="Times New Roman" w:hAnsi="Times New Roman"/>
          <w:color w:val="auto"/>
          <w:sz w:val="24"/>
        </w:rPr>
        <w:t>5) проведения дополнительной Закупки, когда в целях стандартизации, унификации, а также для обеспечения совместимости товаров или преемственности работ, услуг с ранее приобретенными, новые Закупки должны быть сделаны только у того же поставщика, что и ранее совершенные Закупки;</w:t>
      </w:r>
    </w:p>
    <w:p w:rsidR="00DE59E2" w:rsidRPr="001B1CB1" w:rsidRDefault="00DE59E2" w:rsidP="00663BBD">
      <w:pPr>
        <w:ind w:firstLine="720"/>
        <w:rPr>
          <w:sz w:val="24"/>
        </w:rPr>
      </w:pPr>
      <w:r w:rsidRPr="001B1CB1">
        <w:rPr>
          <w:rStyle w:val="22"/>
          <w:rFonts w:ascii="Times New Roman" w:hAnsi="Times New Roman"/>
          <w:color w:val="auto"/>
          <w:sz w:val="24"/>
        </w:rPr>
        <w:t>6) когда возникла потребность в дополнительных работах или работах/ услугах, не включенных в первоначальный проект (Договор), но не отделяемых от основного Договора без значительных трудностей;</w:t>
      </w:r>
    </w:p>
    <w:p w:rsidR="00DE59E2" w:rsidRPr="001B1CB1" w:rsidRDefault="00DE59E2" w:rsidP="00663BBD">
      <w:pPr>
        <w:ind w:firstLine="720"/>
        <w:rPr>
          <w:sz w:val="24"/>
        </w:rPr>
      </w:pPr>
      <w:r w:rsidRPr="001B1CB1">
        <w:rPr>
          <w:rStyle w:val="22"/>
          <w:rFonts w:ascii="Times New Roman" w:hAnsi="Times New Roman"/>
          <w:color w:val="auto"/>
          <w:sz w:val="24"/>
        </w:rPr>
        <w:t>7) когда товары, работы, услуги могут быть получены только от одного поставщика (подрядчика, исполнителя), в том числе, когда поставщик является монополистом, включенным в реестр субъектов естественных монополий либо фактически осуществляющий деятельность в сфере естественных монополий, регулируемую действующим законодательством РФ;</w:t>
      </w:r>
    </w:p>
    <w:p w:rsidR="00DE59E2" w:rsidRPr="001B1CB1" w:rsidRDefault="00DE59E2" w:rsidP="00663BBD">
      <w:pPr>
        <w:ind w:firstLine="720"/>
        <w:rPr>
          <w:sz w:val="24"/>
        </w:rPr>
      </w:pPr>
      <w:r w:rsidRPr="001B1CB1">
        <w:rPr>
          <w:rStyle w:val="22"/>
          <w:rFonts w:ascii="Times New Roman" w:hAnsi="Times New Roman"/>
          <w:color w:val="auto"/>
          <w:sz w:val="24"/>
        </w:rPr>
        <w:lastRenderedPageBreak/>
        <w:t>8) если поставщик или его единственный дилер осуществляет гарантийное и текущее обслуживание продукции, поставленной ранее, и привлечение иного поставщика невозможно по условиям гарантии;</w:t>
      </w:r>
    </w:p>
    <w:p w:rsidR="00DE59E2" w:rsidRPr="001B1CB1" w:rsidRDefault="00DE59E2" w:rsidP="00663BBD">
      <w:pPr>
        <w:ind w:firstLine="720"/>
        <w:rPr>
          <w:rStyle w:val="22"/>
          <w:rFonts w:ascii="Times New Roman" w:hAnsi="Times New Roman"/>
          <w:color w:val="auto"/>
          <w:sz w:val="24"/>
        </w:rPr>
      </w:pPr>
      <w:r w:rsidRPr="001B1CB1">
        <w:rPr>
          <w:rStyle w:val="22"/>
          <w:rFonts w:ascii="Times New Roman" w:hAnsi="Times New Roman"/>
          <w:color w:val="auto"/>
          <w:sz w:val="24"/>
        </w:rPr>
        <w:t>9) осуществления Закупки услуг, которые могут быть оказаны только органами государственной власти, органами местного самоуправления, государственными или муниципальными учреждениями, предприятиями;</w:t>
      </w:r>
    </w:p>
    <w:p w:rsidR="00DE59E2" w:rsidRPr="001B1CB1" w:rsidRDefault="00DE59E2" w:rsidP="00663BBD">
      <w:pPr>
        <w:ind w:firstLine="720"/>
        <w:rPr>
          <w:sz w:val="24"/>
        </w:rPr>
      </w:pPr>
      <w:r w:rsidRPr="001B1CB1">
        <w:rPr>
          <w:rStyle w:val="22"/>
          <w:rFonts w:ascii="Times New Roman" w:hAnsi="Times New Roman"/>
          <w:color w:val="auto"/>
          <w:sz w:val="24"/>
        </w:rPr>
        <w:t>10) если Закупка является аварийной - осуществляемой в целях обеспечения безопасной эксплуатации Объектов Общества, стабильного и бесперебойного осуществления жизненно важных услуг (снабжение электрической и тепловой энергией) и обеспечение режима безопасной эксплуатации соответствующих объектов, когда срочная необходимость в товарах, работах, услугах возникла вследствие наступления, либо возможности возникновения угрозы:</w:t>
      </w:r>
    </w:p>
    <w:p w:rsidR="00DE59E2" w:rsidRPr="001B1CB1" w:rsidRDefault="00DE59E2" w:rsidP="00663BBD">
      <w:pPr>
        <w:ind w:firstLine="720"/>
        <w:rPr>
          <w:sz w:val="24"/>
        </w:rPr>
      </w:pPr>
      <w:r w:rsidRPr="001B1CB1">
        <w:rPr>
          <w:rStyle w:val="22"/>
          <w:rFonts w:ascii="Times New Roman" w:hAnsi="Times New Roman"/>
          <w:color w:val="auto"/>
          <w:sz w:val="24"/>
        </w:rPr>
        <w:t>снижения или прекращения производства электрической или тепловой энергии, которое может привести к прекращению обеспечения потребителей электрической или тепловой энергией;</w:t>
      </w:r>
    </w:p>
    <w:p w:rsidR="00DE59E2" w:rsidRPr="001B1CB1" w:rsidRDefault="00DE59E2" w:rsidP="00663BBD">
      <w:pPr>
        <w:ind w:firstLine="720"/>
        <w:rPr>
          <w:sz w:val="24"/>
        </w:rPr>
      </w:pPr>
      <w:r w:rsidRPr="001B1CB1">
        <w:rPr>
          <w:rStyle w:val="22"/>
          <w:rFonts w:ascii="Times New Roman" w:hAnsi="Times New Roman"/>
          <w:color w:val="auto"/>
          <w:sz w:val="24"/>
        </w:rPr>
        <w:t>отказа или повреждения технических устройств, применяемых на объектах Общества, отклонение от режима технологического процесса;</w:t>
      </w:r>
    </w:p>
    <w:p w:rsidR="00DE59E2" w:rsidRPr="001B1CB1" w:rsidRDefault="00DE59E2" w:rsidP="00663BBD">
      <w:pPr>
        <w:ind w:firstLine="720"/>
        <w:rPr>
          <w:sz w:val="24"/>
        </w:rPr>
      </w:pPr>
      <w:r w:rsidRPr="001B1CB1">
        <w:rPr>
          <w:rStyle w:val="22"/>
          <w:rFonts w:ascii="Times New Roman" w:hAnsi="Times New Roman"/>
          <w:color w:val="auto"/>
          <w:sz w:val="24"/>
        </w:rPr>
        <w:t>разрушения объектов, законным владельцем которых является Общество (далее - объекты Общества), и (или) технических устройств, применяемых на объектах Общества,</w:t>
      </w:r>
    </w:p>
    <w:p w:rsidR="00DE59E2" w:rsidRPr="001B1CB1" w:rsidRDefault="00DE59E2" w:rsidP="00663BBD">
      <w:pPr>
        <w:ind w:firstLine="720"/>
        <w:rPr>
          <w:sz w:val="24"/>
        </w:rPr>
      </w:pPr>
      <w:r w:rsidRPr="001B1CB1">
        <w:rPr>
          <w:rStyle w:val="22"/>
          <w:rFonts w:ascii="Times New Roman" w:hAnsi="Times New Roman"/>
          <w:color w:val="auto"/>
          <w:sz w:val="24"/>
        </w:rPr>
        <w:t>взрыва и (или) выброса опасных веществ или угроза их возникновения,</w:t>
      </w:r>
    </w:p>
    <w:p w:rsidR="00DE59E2" w:rsidRPr="001B1CB1" w:rsidRDefault="00DE59E2" w:rsidP="00663BBD">
      <w:pPr>
        <w:ind w:firstLine="720"/>
        <w:rPr>
          <w:sz w:val="24"/>
        </w:rPr>
      </w:pPr>
      <w:r w:rsidRPr="001B1CB1">
        <w:rPr>
          <w:rStyle w:val="22"/>
          <w:rFonts w:ascii="Times New Roman" w:hAnsi="Times New Roman"/>
          <w:color w:val="auto"/>
          <w:sz w:val="24"/>
        </w:rPr>
        <w:t>техногенной и (или) экологической катастрофы или угрозы ее возникновения;</w:t>
      </w:r>
    </w:p>
    <w:p w:rsidR="00DE59E2" w:rsidRPr="001B1CB1" w:rsidRDefault="00DE59E2" w:rsidP="00663BBD">
      <w:pPr>
        <w:ind w:firstLine="720"/>
        <w:rPr>
          <w:sz w:val="24"/>
        </w:rPr>
      </w:pPr>
      <w:r w:rsidRPr="001B1CB1">
        <w:rPr>
          <w:rStyle w:val="22"/>
          <w:rFonts w:ascii="Times New Roman" w:hAnsi="Times New Roman"/>
          <w:color w:val="auto"/>
          <w:sz w:val="24"/>
        </w:rPr>
        <w:t xml:space="preserve">возникновения обстоятельств непреодолимой силы или угрозы их возникновения, в том числе, </w:t>
      </w:r>
      <w:proofErr w:type="gramStart"/>
      <w:r w:rsidRPr="001B1CB1">
        <w:rPr>
          <w:rStyle w:val="22"/>
          <w:rFonts w:ascii="Times New Roman" w:hAnsi="Times New Roman"/>
          <w:color w:val="auto"/>
          <w:sz w:val="24"/>
        </w:rPr>
        <w:t>но</w:t>
      </w:r>
      <w:proofErr w:type="gramEnd"/>
      <w:r w:rsidRPr="001B1CB1">
        <w:rPr>
          <w:rStyle w:val="22"/>
          <w:rFonts w:ascii="Times New Roman" w:hAnsi="Times New Roman"/>
          <w:color w:val="auto"/>
          <w:sz w:val="24"/>
        </w:rPr>
        <w:t xml:space="preserve"> не ограничиваясь стихийными бедствиями, иными чрезвычайными ситуациями (локализации и (или) ликвидации последствий чрезвычайных ситуаций),</w:t>
      </w:r>
    </w:p>
    <w:p w:rsidR="00DE59E2" w:rsidRPr="001B1CB1" w:rsidRDefault="00DE59E2" w:rsidP="00663BBD">
      <w:pPr>
        <w:ind w:firstLine="720"/>
        <w:rPr>
          <w:sz w:val="24"/>
        </w:rPr>
      </w:pPr>
      <w:proofErr w:type="gramStart"/>
      <w:r w:rsidRPr="001B1CB1">
        <w:rPr>
          <w:rStyle w:val="22"/>
          <w:rFonts w:ascii="Times New Roman" w:hAnsi="Times New Roman"/>
          <w:color w:val="auto"/>
          <w:sz w:val="24"/>
        </w:rPr>
        <w:t>иных обстоятельств, которые привели или могут привести к снижению производства электрической или тепловой энергии, нарушению требований действующего законодательства РФ по безопасности эксплуатации объектов жизнеобеспечения и (или) опасных производственных объектов и (или) объектов, имеющих стратегическое значение для обороны и безопасности, и (или) могут повлечь причинение ущерба жизни, здоровью и обеспечению потребителей жизненно важными услугами, возникновение экологической или иной техногенной катастрофы, чрезвычайной</w:t>
      </w:r>
      <w:proofErr w:type="gramEnd"/>
      <w:r w:rsidRPr="001B1CB1">
        <w:rPr>
          <w:rStyle w:val="22"/>
          <w:rFonts w:ascii="Times New Roman" w:hAnsi="Times New Roman"/>
          <w:color w:val="auto"/>
          <w:sz w:val="24"/>
        </w:rPr>
        <w:t xml:space="preserve"> ситуации.</w:t>
      </w:r>
    </w:p>
    <w:p w:rsidR="00DE59E2" w:rsidRPr="001B1CB1" w:rsidRDefault="00DE59E2" w:rsidP="00663BBD">
      <w:pPr>
        <w:ind w:firstLine="720"/>
        <w:rPr>
          <w:sz w:val="24"/>
        </w:rPr>
      </w:pPr>
      <w:proofErr w:type="gramStart"/>
      <w:r w:rsidRPr="001B1CB1">
        <w:rPr>
          <w:sz w:val="24"/>
        </w:rPr>
        <w:t>11) при осуществлении закупки на приобретение исключительного права либо на предоставление права использования в отношении объекта исключительных прав для нужд Заказчика, обусловленных производственной необходимостью, в случае, если единственному поставщику (исполнителю, подрядчику) принадлежит исключительное право на такие объекты авторских прав или право использования таких объектов авторских прав, предоставленное на основании лицензионного договора с правом предоставления сублицензии;</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12) при осуществлении закупки услуг по авторскому </w:t>
      </w:r>
      <w:proofErr w:type="gramStart"/>
      <w:r w:rsidRPr="001B1CB1">
        <w:rPr>
          <w:rFonts w:ascii="Times New Roman" w:hAnsi="Times New Roman" w:cs="Times New Roman"/>
          <w:sz w:val="24"/>
          <w:szCs w:val="24"/>
        </w:rPr>
        <w:t>контролю за</w:t>
      </w:r>
      <w:proofErr w:type="gramEnd"/>
      <w:r w:rsidRPr="001B1CB1">
        <w:rPr>
          <w:rFonts w:ascii="Times New Roman" w:hAnsi="Times New Roman" w:cs="Times New Roman"/>
          <w:sz w:val="24"/>
          <w:szCs w:val="24"/>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13) 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14) при осуществлении закупки коммунальных услуг, услуг по техническому и санитарному содержанию, охране и обслуживанию одного или нескольких нежилых помещений Заказчика в здании, принадлежащем третьему лицу, с организациями, предоставляющими такие услуги, в случае, если отсутствует возможность заключения такого договора с другими лицами;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lastRenderedPageBreak/>
        <w:t>15) при оказании услуг водоснабжения, водоотведения, канализации, теплоснабжения, газоснабжения, при подключении (присоединении) к сетям инженерно-технического обеспечения, а также при оказании иных услуг по ценам (тарифам), регулируемым в соответствии с законодательством Российской Федерации;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16) при осуществлении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17)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18) при возникновении потребности в закупке услуги по обеспечению участия на семинаре, выставке, конференции, курсах повышения квалификации и профессиональной переподготовки, стажировки и т.д.;</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19)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rsidR="00DE59E2" w:rsidRPr="001B1CB1" w:rsidRDefault="00DE59E2">
      <w:pPr>
        <w:pStyle w:val="ConsPlusNormal"/>
        <w:ind w:firstLine="540"/>
        <w:jc w:val="both"/>
        <w:rPr>
          <w:rFonts w:ascii="Times New Roman" w:hAnsi="Times New Roman" w:cs="Times New Roman"/>
          <w:sz w:val="24"/>
          <w:szCs w:val="24"/>
        </w:rPr>
      </w:pPr>
      <w:proofErr w:type="gramStart"/>
      <w:r w:rsidRPr="001B1CB1">
        <w:rPr>
          <w:rFonts w:ascii="Times New Roman" w:hAnsi="Times New Roman" w:cs="Times New Roman"/>
          <w:sz w:val="24"/>
          <w:szCs w:val="24"/>
        </w:rPr>
        <w:t>20)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roofErr w:type="gramEnd"/>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21)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22) при заключении договора с оператором электронной площадки;</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24)  признания закупки несостоявшейся в случаях и в порядке, предусмотренном раздело 7 настоящего Положения; </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25) в иных случаях, если из предмета и обстоятельств закупки или нормативн</w:t>
      </w:r>
      <w:proofErr w:type="gramStart"/>
      <w:r w:rsidRPr="001B1CB1">
        <w:rPr>
          <w:rFonts w:ascii="Times New Roman" w:hAnsi="Times New Roman" w:cs="Times New Roman"/>
          <w:sz w:val="24"/>
          <w:szCs w:val="24"/>
        </w:rPr>
        <w:t>о-</w:t>
      </w:r>
      <w:proofErr w:type="gramEnd"/>
      <w:r w:rsidRPr="001B1CB1">
        <w:rPr>
          <w:rFonts w:ascii="Times New Roman" w:hAnsi="Times New Roman" w:cs="Times New Roman"/>
          <w:sz w:val="24"/>
          <w:szCs w:val="24"/>
        </w:rPr>
        <w:t xml:space="preserve"> правовых актов следует, что возможность заключения договора с другими поставщиками отсутствует. </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для этого подготавливается письменное обоснование потребности в закупке у единственного поставщика, за исключением случая, предусмотренного п.24 настоящего раздела. Такое обоснование включает информацию о причинах заинтересованности в конкретном товаре, работе, услуге, информацию о необходимости его приобретения у конкретного (единственного) поставщика, а также экономическое обоснование цены договора.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Обоснование потребности в закупке у единственного поставщика готовит структурное подразделение Заказчика, имеющее потребность в конкретном товаре, работе, услуге. Указанное обоснование хранится у Заказчика вместе с договором не менее трех лет.</w:t>
      </w:r>
    </w:p>
    <w:p w:rsidR="00DE59E2" w:rsidRDefault="00611C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осуществления закуп</w:t>
      </w:r>
      <w:r w:rsidR="00CE7CC3">
        <w:rPr>
          <w:rFonts w:ascii="Times New Roman" w:hAnsi="Times New Roman" w:cs="Times New Roman"/>
          <w:sz w:val="24"/>
          <w:szCs w:val="24"/>
        </w:rPr>
        <w:t>ок</w:t>
      </w:r>
      <w:r>
        <w:rPr>
          <w:rFonts w:ascii="Times New Roman" w:hAnsi="Times New Roman" w:cs="Times New Roman"/>
          <w:sz w:val="24"/>
          <w:szCs w:val="24"/>
        </w:rPr>
        <w:t xml:space="preserve"> по п.1</w:t>
      </w:r>
      <w:r w:rsidR="00CE7CC3">
        <w:rPr>
          <w:rFonts w:ascii="Times New Roman" w:hAnsi="Times New Roman" w:cs="Times New Roman"/>
          <w:sz w:val="24"/>
          <w:szCs w:val="24"/>
        </w:rPr>
        <w:t>, п.2, п.3, п.10</w:t>
      </w:r>
      <w:r>
        <w:rPr>
          <w:rFonts w:ascii="Times New Roman" w:hAnsi="Times New Roman" w:cs="Times New Roman"/>
          <w:sz w:val="24"/>
          <w:szCs w:val="24"/>
        </w:rPr>
        <w:t xml:space="preserve"> настоящего раздела, Заказчик вправе осуществлять такую закупку без обоснования потребности и цены договора.</w:t>
      </w:r>
    </w:p>
    <w:p w:rsidR="004444AF" w:rsidRDefault="004444A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Договор с единственным поставщиком (исполнителем, подрядчиком) заключается Заказчиком не ранее чем через 5 дней со дня опубликования сведений о закупке у единственного поставщика (исполнителя, подрядчика) в ЕИС, за исключением случаев, предусмотренных Федеральным законом от 18.07.2011 №23-ФЗ «О закупках товаров, работ, услуг отдельными видами юридических лиц» и настоящим Положением.</w:t>
      </w:r>
    </w:p>
    <w:p w:rsidR="00611C84" w:rsidRPr="00611C84" w:rsidRDefault="00611C84">
      <w:pPr>
        <w:pStyle w:val="ConsPlusNormal"/>
        <w:ind w:firstLine="540"/>
        <w:jc w:val="both"/>
        <w:rPr>
          <w:rFonts w:ascii="Times New Roman" w:hAnsi="Times New Roman" w:cs="Times New Roman"/>
          <w:sz w:val="24"/>
          <w:szCs w:val="24"/>
        </w:rPr>
      </w:pPr>
    </w:p>
    <w:p w:rsidR="00DE59E2" w:rsidRPr="001B1CB1" w:rsidRDefault="00DE59E2" w:rsidP="00F00FA9">
      <w:pPr>
        <w:pStyle w:val="ConsPlusNormal"/>
        <w:ind w:firstLine="540"/>
        <w:jc w:val="center"/>
        <w:rPr>
          <w:rFonts w:ascii="Times New Roman" w:hAnsi="Times New Roman" w:cs="Times New Roman"/>
          <w:sz w:val="24"/>
          <w:szCs w:val="24"/>
        </w:rPr>
      </w:pPr>
      <w:r w:rsidRPr="001B1CB1">
        <w:rPr>
          <w:rFonts w:ascii="Times New Roman" w:hAnsi="Times New Roman" w:cs="Times New Roman"/>
          <w:sz w:val="24"/>
          <w:szCs w:val="24"/>
        </w:rPr>
        <w:t>7.Признание закупки несостоявшейся</w:t>
      </w:r>
    </w:p>
    <w:p w:rsidR="00DE59E2" w:rsidRPr="001B1CB1" w:rsidRDefault="00DE59E2" w:rsidP="00F00FA9">
      <w:pPr>
        <w:pStyle w:val="ConsPlusNormal"/>
        <w:ind w:firstLine="540"/>
        <w:rPr>
          <w:rFonts w:ascii="Times New Roman" w:hAnsi="Times New Roman" w:cs="Times New Roman"/>
          <w:sz w:val="24"/>
          <w:szCs w:val="24"/>
        </w:rPr>
      </w:pPr>
    </w:p>
    <w:p w:rsidR="00DE59E2" w:rsidRPr="001B1CB1" w:rsidRDefault="00DE59E2" w:rsidP="006759E7">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7.1.  Закупка, проведенная конкурентными способами, предусмотренными настоящим Положение, может быть признана комиссией по закупкам несостоявшейся.  Протокол о признании закупки несостоявшейся публикуется в ЕИС не позднее чем в течение 3 дней со дня его подписания.                                             </w:t>
      </w:r>
    </w:p>
    <w:p w:rsidR="00DE59E2" w:rsidRPr="001B1CB1" w:rsidRDefault="00DE59E2" w:rsidP="00F00FA9">
      <w:pPr>
        <w:pStyle w:val="ConsPlusNormal"/>
        <w:ind w:firstLine="540"/>
        <w:rPr>
          <w:rFonts w:ascii="Times New Roman" w:hAnsi="Times New Roman" w:cs="Times New Roman"/>
          <w:sz w:val="24"/>
          <w:szCs w:val="24"/>
        </w:rPr>
      </w:pPr>
      <w:r w:rsidRPr="001B1CB1">
        <w:rPr>
          <w:rFonts w:ascii="Times New Roman" w:hAnsi="Times New Roman" w:cs="Times New Roman"/>
          <w:sz w:val="24"/>
          <w:szCs w:val="24"/>
        </w:rPr>
        <w:t xml:space="preserve">7.2. Основания признания открытого конкурса </w:t>
      </w:r>
      <w:proofErr w:type="gramStart"/>
      <w:r w:rsidRPr="001B1CB1">
        <w:rPr>
          <w:rFonts w:ascii="Times New Roman" w:hAnsi="Times New Roman" w:cs="Times New Roman"/>
          <w:sz w:val="24"/>
          <w:szCs w:val="24"/>
        </w:rPr>
        <w:t>несостоявшимся</w:t>
      </w:r>
      <w:proofErr w:type="gramEnd"/>
      <w:r w:rsidRPr="001B1CB1">
        <w:rPr>
          <w:rFonts w:ascii="Times New Roman" w:hAnsi="Times New Roman" w:cs="Times New Roman"/>
          <w:sz w:val="24"/>
          <w:szCs w:val="24"/>
        </w:rPr>
        <w:t>:</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7.2.1.  по окончании срока подачи заявок на участие в конкурсе не подано ни одной такой заявки;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7.2.2. по результатам рассмотрения заявок на участие в конкурсе комиссией по закупкам принято решение об отклонении заявок всех участников;</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7.2.3. по результатам </w:t>
      </w:r>
      <w:proofErr w:type="spellStart"/>
      <w:r w:rsidRPr="001B1CB1">
        <w:rPr>
          <w:rFonts w:ascii="Times New Roman" w:hAnsi="Times New Roman" w:cs="Times New Roman"/>
          <w:sz w:val="24"/>
          <w:szCs w:val="24"/>
        </w:rPr>
        <w:t>предквалификационного</w:t>
      </w:r>
      <w:proofErr w:type="spellEnd"/>
      <w:r w:rsidRPr="001B1CB1">
        <w:rPr>
          <w:rFonts w:ascii="Times New Roman" w:hAnsi="Times New Roman" w:cs="Times New Roman"/>
          <w:sz w:val="24"/>
          <w:szCs w:val="24"/>
        </w:rPr>
        <w:t xml:space="preserve"> отбора ни один участник закупки не признан соответствующим установленным требованиям документации.</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7.2.4. по окончании срока подачи заявок на участие в конкурсе подана только одна заявка, при этом такая заявка признана соответствующей требованиям документации;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7.2.5.  по результатам рассмотрения заявок на участие в конкурсе только одна заявка признана соответствующей требованиям документации;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7.2.6. по результатам </w:t>
      </w:r>
      <w:proofErr w:type="spellStart"/>
      <w:r w:rsidRPr="001B1CB1">
        <w:rPr>
          <w:rFonts w:ascii="Times New Roman" w:hAnsi="Times New Roman" w:cs="Times New Roman"/>
          <w:sz w:val="24"/>
          <w:szCs w:val="24"/>
        </w:rPr>
        <w:t>предквалификационного</w:t>
      </w:r>
      <w:proofErr w:type="spellEnd"/>
      <w:r w:rsidRPr="001B1CB1">
        <w:rPr>
          <w:rFonts w:ascii="Times New Roman" w:hAnsi="Times New Roman" w:cs="Times New Roman"/>
          <w:sz w:val="24"/>
          <w:szCs w:val="24"/>
        </w:rPr>
        <w:t xml:space="preserve"> отбора только один участник закупки признан соответствующим установленным </w:t>
      </w:r>
      <w:proofErr w:type="gramStart"/>
      <w:r w:rsidRPr="001B1CB1">
        <w:rPr>
          <w:rFonts w:ascii="Times New Roman" w:hAnsi="Times New Roman" w:cs="Times New Roman"/>
          <w:sz w:val="24"/>
          <w:szCs w:val="24"/>
        </w:rPr>
        <w:t>требованиям</w:t>
      </w:r>
      <w:proofErr w:type="gramEnd"/>
      <w:r w:rsidRPr="001B1CB1">
        <w:rPr>
          <w:rFonts w:ascii="Times New Roman" w:hAnsi="Times New Roman" w:cs="Times New Roman"/>
          <w:sz w:val="24"/>
          <w:szCs w:val="24"/>
        </w:rPr>
        <w:t xml:space="preserve"> и заявка такого участника признана соответствующей требованиям документации.</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7.3. Основания признания аукциона </w:t>
      </w:r>
      <w:proofErr w:type="gramStart"/>
      <w:r w:rsidRPr="001B1CB1">
        <w:rPr>
          <w:rFonts w:ascii="Times New Roman" w:hAnsi="Times New Roman" w:cs="Times New Roman"/>
          <w:sz w:val="24"/>
          <w:szCs w:val="24"/>
        </w:rPr>
        <w:t>несостоявшимся</w:t>
      </w:r>
      <w:proofErr w:type="gramEnd"/>
      <w:r w:rsidRPr="001B1CB1">
        <w:rPr>
          <w:rFonts w:ascii="Times New Roman" w:hAnsi="Times New Roman" w:cs="Times New Roman"/>
          <w:sz w:val="24"/>
          <w:szCs w:val="24"/>
        </w:rPr>
        <w:t>:</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7.3.1. по окончании срока подачи заявок на участие в аукционе не подано ни одной такой заявки;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7.3.2. по результатам рассмотрения первых частей заявок на участие в электронном аукционе  комиссия по закупкам приняла решение об отказе в допуске к участию в таком аукционе всех участников закупки;</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7.3.3. в течение определенного времени после начала проведения такого аукциона, ни один из его участников не подал предложение о цене договора;</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7.3.3. по окончании срока подачи заявок на участие в аукционе подана только одна заявка, которая соответствует требованиям документации;</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7.3.4. по результатам рассмотрения первых частей заявок на участие в электронном аукционе комиссия по закупкам приняла решение о признании только одного участника закупки, подавшего заявку на участие в таком аукционе, его участником.</w:t>
      </w:r>
    </w:p>
    <w:p w:rsidR="00DE59E2" w:rsidRPr="001B1CB1" w:rsidRDefault="00DE59E2" w:rsidP="00AB7721">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7.4. Основания признания запроса котировок (запроса предложений) </w:t>
      </w:r>
      <w:proofErr w:type="gramStart"/>
      <w:r w:rsidRPr="001B1CB1">
        <w:rPr>
          <w:rFonts w:ascii="Times New Roman" w:hAnsi="Times New Roman" w:cs="Times New Roman"/>
          <w:sz w:val="24"/>
          <w:szCs w:val="24"/>
        </w:rPr>
        <w:t>несостоявшимся</w:t>
      </w:r>
      <w:proofErr w:type="gramEnd"/>
      <w:r w:rsidRPr="001B1CB1">
        <w:rPr>
          <w:rFonts w:ascii="Times New Roman" w:hAnsi="Times New Roman" w:cs="Times New Roman"/>
          <w:sz w:val="24"/>
          <w:szCs w:val="24"/>
        </w:rPr>
        <w:t>:</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7.4.1. по окончании срока подачи заявок на участие в запросе котировок (запросе предложений) не подано ни одной такой заявки;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7.4.2. по результатам рассмотрения заявок комиссией заказчика отклонены все поданные заявки на участие в запросе котировок (запросе предложений);</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7.4.3. по окончании срока подачи заявок на участие в запросе котировок (запросе предложений) подана только одна заявка, которая соответствует требованиям документации;</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7.4.5. по результатам рассмотрения заявок на участие в запросе котировок только одна такая заявка признана соответствующей требованиям документации проведении запроса котировок.</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7.5. Заказчик обязан заключить договор с единственным допущенным участником конкурентной закупки, если:</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а) данный участник закупки был допущен закупочной комиссией к участию в закупочной процедуре;</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б) договор заключается на условиях документации и проекта договора;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в) договор заключается по цене, в объеме и на условиях, указанных таким единственным участником в его заявке (а для аукциона по согласованной сторонами цене, не превышающей начальную (максимальную) цену договора), или на лучших для </w:t>
      </w:r>
      <w:r w:rsidRPr="001B1CB1">
        <w:rPr>
          <w:rFonts w:ascii="Times New Roman" w:hAnsi="Times New Roman" w:cs="Times New Roman"/>
          <w:sz w:val="24"/>
          <w:szCs w:val="24"/>
        </w:rPr>
        <w:lastRenderedPageBreak/>
        <w:t xml:space="preserve">заказчика условиях (в том числе достигнутых по результатам преддоговорных переговоров)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 В данном случае изменения в План закупок не вносятся, в ежемесячный отчет данный договор включается в отчет о заключенных договоров по результатам закупки товаров, работ, услуг.</w:t>
      </w:r>
    </w:p>
    <w:p w:rsidR="00DE59E2" w:rsidRPr="001B1CB1" w:rsidRDefault="00DE59E2" w:rsidP="00804C9C">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7.6.</w:t>
      </w:r>
      <w:r w:rsidRPr="001B1CB1">
        <w:rPr>
          <w:sz w:val="24"/>
          <w:szCs w:val="24"/>
        </w:rPr>
        <w:t xml:space="preserve"> </w:t>
      </w:r>
      <w:proofErr w:type="gramStart"/>
      <w:r w:rsidRPr="001B1CB1">
        <w:rPr>
          <w:sz w:val="24"/>
          <w:szCs w:val="24"/>
        </w:rPr>
        <w:t>З</w:t>
      </w:r>
      <w:r w:rsidRPr="001B1CB1">
        <w:rPr>
          <w:rFonts w:ascii="Times New Roman" w:hAnsi="Times New Roman" w:cs="Times New Roman"/>
          <w:sz w:val="24"/>
          <w:szCs w:val="24"/>
        </w:rPr>
        <w:t>аказчик вправе заключить договор с единственным поставщиком, реализуя указанный способ закупки по результатам несостоявшейся закупки, если отклонены заявки всех участников, либо все участники не соответствуют требованиям закупки, либо в результате оценки заявок на участие в конкурсе или запросе предложений не был выбран победитель, либо если не подано ни одной заявки на участие в закупке и проведение новых процедур закупок нецелесообразно</w:t>
      </w:r>
      <w:proofErr w:type="gramEnd"/>
      <w:r w:rsidRPr="001B1CB1">
        <w:rPr>
          <w:rFonts w:ascii="Times New Roman" w:hAnsi="Times New Roman" w:cs="Times New Roman"/>
          <w:sz w:val="24"/>
          <w:szCs w:val="24"/>
        </w:rPr>
        <w:t xml:space="preserve"> (исчерпаны лимиты времени на проведение процедур закупок, проведение новой закупки независимо от формы и способа закупки не приведет к изменению круга участников закупки </w:t>
      </w:r>
      <w:proofErr w:type="spellStart"/>
      <w:r w:rsidRPr="001B1CB1">
        <w:rPr>
          <w:rFonts w:ascii="Times New Roman" w:hAnsi="Times New Roman" w:cs="Times New Roman"/>
          <w:sz w:val="24"/>
          <w:szCs w:val="24"/>
        </w:rPr>
        <w:t>и.т.д</w:t>
      </w:r>
      <w:proofErr w:type="spellEnd"/>
      <w:r w:rsidRPr="001B1CB1">
        <w:rPr>
          <w:rFonts w:ascii="Times New Roman" w:hAnsi="Times New Roman" w:cs="Times New Roman"/>
          <w:sz w:val="24"/>
          <w:szCs w:val="24"/>
        </w:rPr>
        <w:t>.).</w:t>
      </w:r>
    </w:p>
    <w:p w:rsidR="00DE59E2" w:rsidRPr="001B1CB1" w:rsidRDefault="00DE59E2" w:rsidP="00804C9C">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В таком случае вносятся изменения в план закупок в связи с изменением способа закупки, договор с единственным поставщиком заключается с учетом требований, установленных документацией о закупке, допускается незначительное (несущественное) изменение условий договора (перенос сроков, связанных с проведением процедуры, изменение условий оплаты </w:t>
      </w:r>
      <w:proofErr w:type="spellStart"/>
      <w:r w:rsidRPr="001B1CB1">
        <w:rPr>
          <w:rFonts w:ascii="Times New Roman" w:hAnsi="Times New Roman" w:cs="Times New Roman"/>
          <w:sz w:val="24"/>
          <w:szCs w:val="24"/>
        </w:rPr>
        <w:t>и.т.д</w:t>
      </w:r>
      <w:proofErr w:type="spellEnd"/>
      <w:r w:rsidRPr="001B1CB1">
        <w:rPr>
          <w:rFonts w:ascii="Times New Roman" w:hAnsi="Times New Roman" w:cs="Times New Roman"/>
          <w:sz w:val="24"/>
          <w:szCs w:val="24"/>
        </w:rPr>
        <w:t>.).</w:t>
      </w:r>
    </w:p>
    <w:p w:rsidR="00DE59E2" w:rsidRPr="001B1CB1" w:rsidRDefault="00DE59E2" w:rsidP="00804C9C">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Извещение о закупке у единственного поставщика, проект договора и протокол определения единственного поставщика  публикуется в ЕИС. </w:t>
      </w:r>
    </w:p>
    <w:p w:rsidR="00DE59E2" w:rsidRPr="001B1CB1" w:rsidRDefault="00DE59E2" w:rsidP="00F00FA9">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7.7. В случае признания закупки несостоявшейся Заказчик вправе принять решение о</w:t>
      </w:r>
    </w:p>
    <w:p w:rsidR="00DE59E2" w:rsidRPr="001B1CB1" w:rsidRDefault="00DE59E2" w:rsidP="0082083A">
      <w:pPr>
        <w:pStyle w:val="ConsPlusNormal"/>
        <w:jc w:val="both"/>
        <w:rPr>
          <w:rFonts w:ascii="Times New Roman" w:hAnsi="Times New Roman" w:cs="Times New Roman"/>
          <w:sz w:val="24"/>
          <w:szCs w:val="24"/>
        </w:rPr>
      </w:pPr>
      <w:proofErr w:type="gramStart"/>
      <w:r w:rsidRPr="001B1CB1">
        <w:rPr>
          <w:rFonts w:ascii="Times New Roman" w:hAnsi="Times New Roman" w:cs="Times New Roman"/>
          <w:sz w:val="24"/>
          <w:szCs w:val="24"/>
        </w:rPr>
        <w:t>проведении</w:t>
      </w:r>
      <w:proofErr w:type="gramEnd"/>
      <w:r w:rsidRPr="001B1CB1">
        <w:rPr>
          <w:rFonts w:ascii="Times New Roman" w:hAnsi="Times New Roman" w:cs="Times New Roman"/>
          <w:sz w:val="24"/>
          <w:szCs w:val="24"/>
        </w:rPr>
        <w:t xml:space="preserve"> повторной закупки любым из способов, предусмотренных Положением, которые заказчик сочтет целесообразным использовать.</w:t>
      </w:r>
    </w:p>
    <w:p w:rsidR="00B07C6A" w:rsidRPr="001B1CB1" w:rsidRDefault="00B07C6A" w:rsidP="0082083A">
      <w:pPr>
        <w:pStyle w:val="ConsPlusNormal"/>
        <w:jc w:val="both"/>
        <w:rPr>
          <w:rFonts w:ascii="Times New Roman" w:hAnsi="Times New Roman" w:cs="Times New Roman"/>
          <w:sz w:val="24"/>
          <w:szCs w:val="24"/>
        </w:rPr>
      </w:pPr>
    </w:p>
    <w:p w:rsidR="00B07C6A" w:rsidRPr="001B1CB1" w:rsidRDefault="00B07C6A" w:rsidP="00B07C6A">
      <w:pPr>
        <w:pStyle w:val="ConsPlusNormal"/>
        <w:jc w:val="center"/>
        <w:rPr>
          <w:rFonts w:ascii="Times New Roman" w:hAnsi="Times New Roman" w:cs="Times New Roman"/>
          <w:sz w:val="24"/>
          <w:szCs w:val="24"/>
        </w:rPr>
      </w:pPr>
      <w:r w:rsidRPr="001B1CB1">
        <w:rPr>
          <w:rFonts w:ascii="Times New Roman" w:hAnsi="Times New Roman" w:cs="Times New Roman"/>
          <w:sz w:val="24"/>
          <w:szCs w:val="24"/>
        </w:rPr>
        <w:t>8. Отчетность по закупкам</w:t>
      </w:r>
    </w:p>
    <w:p w:rsidR="00B07C6A" w:rsidRPr="001B1CB1" w:rsidRDefault="00B07C6A" w:rsidP="00B07C6A">
      <w:pPr>
        <w:pStyle w:val="ConsPlusNormal"/>
        <w:rPr>
          <w:rFonts w:ascii="Times New Roman" w:hAnsi="Times New Roman" w:cs="Times New Roman"/>
          <w:sz w:val="24"/>
          <w:szCs w:val="24"/>
        </w:rPr>
      </w:pPr>
    </w:p>
    <w:p w:rsidR="00B07C6A" w:rsidRPr="001B1CB1" w:rsidRDefault="00B07C6A" w:rsidP="00B07C6A">
      <w:pPr>
        <w:rPr>
          <w:sz w:val="24"/>
        </w:rPr>
      </w:pPr>
      <w:r w:rsidRPr="001B1CB1">
        <w:rPr>
          <w:sz w:val="24"/>
        </w:rPr>
        <w:tab/>
        <w:t>8.1. В соответствии с ч. 19 ст. 4 Закона N 223-ФЗ заказчик не позднее 10-го числа месяца, следующего за отчетным месяцем, размещает в единой информационной системе (далее – ЕИС):</w:t>
      </w:r>
    </w:p>
    <w:p w:rsidR="00B07C6A" w:rsidRPr="001B1CB1" w:rsidRDefault="00B07C6A" w:rsidP="00B07C6A">
      <w:pPr>
        <w:rPr>
          <w:sz w:val="24"/>
        </w:rPr>
      </w:pPr>
      <w:r w:rsidRPr="001B1CB1">
        <w:rPr>
          <w:sz w:val="24"/>
        </w:rPr>
        <w:t>1) сведения о количестве и об общей стоимости договоров, заключенных заказчиком по результатам закупки товаров, работ, услуг;</w:t>
      </w:r>
    </w:p>
    <w:p w:rsidR="00B07C6A" w:rsidRPr="001B1CB1" w:rsidRDefault="00B07C6A" w:rsidP="00B07C6A">
      <w:pPr>
        <w:rPr>
          <w:sz w:val="24"/>
        </w:rPr>
      </w:pPr>
      <w:r w:rsidRPr="001B1CB1">
        <w:rPr>
          <w:sz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B07C6A" w:rsidRPr="001B1CB1" w:rsidRDefault="00B07C6A" w:rsidP="00B07C6A">
      <w:pPr>
        <w:rPr>
          <w:sz w:val="24"/>
        </w:rPr>
      </w:pPr>
      <w:r w:rsidRPr="001B1CB1">
        <w:rPr>
          <w:sz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 16 ст. 4 Закона N 223-ФЗ;</w:t>
      </w:r>
    </w:p>
    <w:p w:rsidR="00B07C6A" w:rsidRPr="001B1CB1" w:rsidRDefault="00B07C6A" w:rsidP="00B07C6A">
      <w:pPr>
        <w:rPr>
          <w:sz w:val="24"/>
        </w:rPr>
      </w:pPr>
      <w:r w:rsidRPr="001B1CB1">
        <w:rPr>
          <w:sz w:val="24"/>
        </w:rPr>
        <w:t>4) сведения о количестве и об общей стоимости договоров, заключенных заказчиком по результатам закупки у субъектов малого и среднего предпринимательства.</w:t>
      </w:r>
    </w:p>
    <w:p w:rsidR="00B07C6A" w:rsidRPr="001B1CB1" w:rsidRDefault="00B07C6A" w:rsidP="00B07C6A">
      <w:pPr>
        <w:rPr>
          <w:sz w:val="24"/>
        </w:rPr>
      </w:pPr>
      <w:r w:rsidRPr="001B1CB1">
        <w:rPr>
          <w:sz w:val="24"/>
        </w:rPr>
        <w:t xml:space="preserve">8.2. В соответствии с Федеральным законом от 28.12.2013 N 396-ФЗ Заказчик размещает в ЕИС информацию о годовом объеме закупки у субъектов малого и среднего предпринимательства (не позднее 1 февраля года, следующего за прошедшим календарным годом). </w:t>
      </w:r>
    </w:p>
    <w:p w:rsidR="00B07C6A" w:rsidRPr="001B1CB1" w:rsidRDefault="00B07C6A" w:rsidP="00B07C6A">
      <w:pPr>
        <w:rPr>
          <w:sz w:val="24"/>
        </w:rPr>
      </w:pPr>
      <w:r w:rsidRPr="001B1CB1">
        <w:rPr>
          <w:sz w:val="24"/>
        </w:rPr>
        <w:t xml:space="preserve">8.3. Заказчик обязан направлять сведения о заключенных ими договорах в реестр договоров. В течение трех рабочих дней со дня заключения договора заказчик вносит информацию и документы, установленные Правительством Российской Федерации в реестр договоров. Если в договор были внесены изменения, заказчиком вносится в реестр договоров информация и документы, в отношении которых были внесены изменения. </w:t>
      </w:r>
    </w:p>
    <w:p w:rsidR="00DE59E2" w:rsidRPr="001B1CB1" w:rsidRDefault="00DE59E2" w:rsidP="0082083A">
      <w:pPr>
        <w:pStyle w:val="ConsPlusNormal"/>
        <w:jc w:val="both"/>
        <w:rPr>
          <w:rFonts w:ascii="Times New Roman" w:hAnsi="Times New Roman" w:cs="Times New Roman"/>
          <w:sz w:val="24"/>
          <w:szCs w:val="24"/>
        </w:rPr>
      </w:pPr>
    </w:p>
    <w:p w:rsidR="00DE59E2" w:rsidRPr="001B1CB1" w:rsidRDefault="00B07C6A">
      <w:pPr>
        <w:pStyle w:val="ConsPlusNormal"/>
        <w:jc w:val="center"/>
        <w:outlineLvl w:val="0"/>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 Заключительные положения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 xml:space="preserve">.1. Секретарь комиссии по закупкам обеспечивает хранение документации о </w:t>
      </w:r>
      <w:r w:rsidR="00DE59E2" w:rsidRPr="001B1CB1">
        <w:rPr>
          <w:rFonts w:ascii="Times New Roman" w:hAnsi="Times New Roman" w:cs="Times New Roman"/>
          <w:sz w:val="24"/>
          <w:szCs w:val="24"/>
        </w:rPr>
        <w:lastRenderedPageBreak/>
        <w:t xml:space="preserve">закупке, заявок на участие в процедурах закупки, протоколов, уведомлений, составленных в ходе процедур закупки, в течение трех лет </w:t>
      </w:r>
      <w:proofErr w:type="gramStart"/>
      <w:r w:rsidR="00DE59E2" w:rsidRPr="001B1CB1">
        <w:rPr>
          <w:rFonts w:ascii="Times New Roman" w:hAnsi="Times New Roman" w:cs="Times New Roman"/>
          <w:sz w:val="24"/>
          <w:szCs w:val="24"/>
        </w:rPr>
        <w:t>с даты окончания</w:t>
      </w:r>
      <w:proofErr w:type="gramEnd"/>
      <w:r w:rsidR="00DE59E2" w:rsidRPr="001B1CB1">
        <w:rPr>
          <w:rFonts w:ascii="Times New Roman" w:hAnsi="Times New Roman" w:cs="Times New Roman"/>
          <w:sz w:val="24"/>
          <w:szCs w:val="24"/>
        </w:rPr>
        <w:t xml:space="preserve"> процедуры закупки.</w:t>
      </w: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 xml:space="preserve">.2. </w:t>
      </w:r>
      <w:proofErr w:type="gramStart"/>
      <w:r w:rsidR="00DE59E2" w:rsidRPr="001B1CB1">
        <w:rPr>
          <w:rFonts w:ascii="Times New Roman" w:hAnsi="Times New Roman" w:cs="Times New Roman"/>
          <w:sz w:val="24"/>
          <w:szCs w:val="24"/>
        </w:rPr>
        <w:t>Контроль за</w:t>
      </w:r>
      <w:proofErr w:type="gramEnd"/>
      <w:r w:rsidR="00DE59E2" w:rsidRPr="001B1CB1">
        <w:rPr>
          <w:rFonts w:ascii="Times New Roman" w:hAnsi="Times New Roman" w:cs="Times New Roman"/>
          <w:sz w:val="24"/>
          <w:szCs w:val="24"/>
        </w:rPr>
        <w:t xml:space="preserve"> соблюдением процедур закупок осуществляется в порядке, установленном законодательством Российской Федерации.</w:t>
      </w: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.3. За нарушение требований настоящего Положения виновные лица несут ответственность в соответствии с законодательством Российской Федерации.</w:t>
      </w: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.4. Участник закупки вправе обжаловать в судебном порядке действия (бездействие) Заказчика при закупке товаров, работ, услуг.</w:t>
      </w: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.5. Участник закупки вправе обжаловать в антимонопольный орган в порядке, установленном им, действия (бездействие) Заказчика при закупке товаров, работ, услуг в случаях:</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1) </w:t>
      </w:r>
      <w:proofErr w:type="spellStart"/>
      <w:r w:rsidRPr="001B1CB1">
        <w:rPr>
          <w:rFonts w:ascii="Times New Roman" w:hAnsi="Times New Roman" w:cs="Times New Roman"/>
          <w:sz w:val="24"/>
          <w:szCs w:val="24"/>
        </w:rPr>
        <w:t>неразмещения</w:t>
      </w:r>
      <w:proofErr w:type="spellEnd"/>
      <w:r w:rsidRPr="001B1CB1">
        <w:rPr>
          <w:rFonts w:ascii="Times New Roman" w:hAnsi="Times New Roman" w:cs="Times New Roman"/>
          <w:sz w:val="24"/>
          <w:szCs w:val="24"/>
        </w:rPr>
        <w:t xml:space="preserve"> в единой информационной системе Положения о закупке, изменений, вносимых в настоящее Положение, информации о закупке, подлежащей в соответствии с настоящим Положением размещению на таком официальном сайте, или нарушения сроков такого размещения;</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2) предъявления к участникам закупки требования о представлении документов, не предусмотренных документацией о закупке;</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3) осуществления Заказчиком закупки товаров, работ, услуг в отсутствие размещенного в единой информационной системе настоящего Положения о закупке и без применения положений </w:t>
      </w:r>
      <w:hyperlink r:id="rId58" w:history="1">
        <w:r w:rsidRPr="001B1CB1">
          <w:rPr>
            <w:rFonts w:ascii="Times New Roman" w:hAnsi="Times New Roman" w:cs="Times New Roman"/>
            <w:sz w:val="24"/>
            <w:szCs w:val="24"/>
          </w:rPr>
          <w:t>Закона</w:t>
        </w:r>
      </w:hyperlink>
      <w:r w:rsidRPr="001B1CB1">
        <w:rPr>
          <w:rFonts w:ascii="Times New Roman" w:hAnsi="Times New Roman" w:cs="Times New Roman"/>
          <w:sz w:val="24"/>
          <w:szCs w:val="24"/>
        </w:rPr>
        <w:t xml:space="preserve"> N 44-ФЗ;</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 xml:space="preserve">4) </w:t>
      </w:r>
      <w:proofErr w:type="spellStart"/>
      <w:r w:rsidRPr="001B1CB1">
        <w:rPr>
          <w:rFonts w:ascii="Times New Roman" w:hAnsi="Times New Roman" w:cs="Times New Roman"/>
          <w:sz w:val="24"/>
          <w:szCs w:val="24"/>
        </w:rPr>
        <w:t>неразмещения</w:t>
      </w:r>
      <w:proofErr w:type="spellEnd"/>
      <w:r w:rsidRPr="001B1CB1">
        <w:rPr>
          <w:rFonts w:ascii="Times New Roman" w:hAnsi="Times New Roman" w:cs="Times New Roman"/>
          <w:sz w:val="24"/>
          <w:szCs w:val="24"/>
        </w:rPr>
        <w:t xml:space="preserve"> в единой информационной системе информации о годовом объеме закупки, которую Заказчик обязан осуществить у субъектов малого и среднего предпринимательства;</w:t>
      </w:r>
    </w:p>
    <w:p w:rsidR="00DE59E2" w:rsidRPr="001B1CB1" w:rsidRDefault="00DE59E2">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5) размещения в единой информационной системе недостоверной информации о годовом объеме закупки, которую Заказчик обязан осуществить у субъектов малого и среднего предпринимательства.</w:t>
      </w: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.6.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для включения их в реестр недобросовестных поставщиков.</w:t>
      </w: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.7.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устанавливаются Правительством Российской Федерации.</w:t>
      </w:r>
    </w:p>
    <w:p w:rsidR="00DE59E2" w:rsidRPr="001B1CB1" w:rsidRDefault="00B07C6A">
      <w:pPr>
        <w:pStyle w:val="ConsPlusNormal"/>
        <w:ind w:firstLine="540"/>
        <w:jc w:val="both"/>
        <w:rPr>
          <w:rFonts w:ascii="Times New Roman" w:hAnsi="Times New Roman" w:cs="Times New Roman"/>
          <w:sz w:val="24"/>
          <w:szCs w:val="24"/>
        </w:rPr>
      </w:pPr>
      <w:r w:rsidRPr="001B1CB1">
        <w:rPr>
          <w:rFonts w:ascii="Times New Roman" w:hAnsi="Times New Roman" w:cs="Times New Roman"/>
          <w:sz w:val="24"/>
          <w:szCs w:val="24"/>
        </w:rPr>
        <w:t>9</w:t>
      </w:r>
      <w:r w:rsidR="00DE59E2" w:rsidRPr="001B1CB1">
        <w:rPr>
          <w:rFonts w:ascii="Times New Roman" w:hAnsi="Times New Roman" w:cs="Times New Roman"/>
          <w:sz w:val="24"/>
          <w:szCs w:val="24"/>
        </w:rPr>
        <w:t>.8. Все документы, ранее регламентировавшие закупочную деятельность Заказчика, теряют силу и являются недействительными со дня утверждения настоящего Положения.</w:t>
      </w:r>
    </w:p>
    <w:p w:rsidR="00DE59E2" w:rsidRPr="001B1CB1" w:rsidRDefault="00DE59E2">
      <w:pPr>
        <w:pStyle w:val="ConsPlusNormal"/>
        <w:ind w:firstLine="540"/>
        <w:jc w:val="both"/>
        <w:rPr>
          <w:rFonts w:ascii="Times New Roman" w:hAnsi="Times New Roman" w:cs="Times New Roman"/>
          <w:sz w:val="24"/>
          <w:szCs w:val="24"/>
        </w:rPr>
      </w:pPr>
    </w:p>
    <w:p w:rsidR="00DE59E2" w:rsidRPr="001B1CB1" w:rsidRDefault="00DE59E2">
      <w:pPr>
        <w:rPr>
          <w:sz w:val="24"/>
        </w:rPr>
      </w:pPr>
    </w:p>
    <w:sectPr w:rsidR="00DE59E2" w:rsidRPr="001B1CB1" w:rsidSect="005D5CE1">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CEF" w:rsidRDefault="00D21CEF" w:rsidP="00225FCB">
      <w:r>
        <w:separator/>
      </w:r>
    </w:p>
  </w:endnote>
  <w:endnote w:type="continuationSeparator" w:id="0">
    <w:p w:rsidR="00D21CEF" w:rsidRDefault="00D21CEF" w:rsidP="00225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9B" w:rsidRDefault="004A499B">
    <w:pPr>
      <w:pStyle w:val="a8"/>
      <w:jc w:val="right"/>
    </w:pPr>
    <w:r>
      <w:fldChar w:fldCharType="begin"/>
    </w:r>
    <w:r>
      <w:instrText>PAGE   \* MERGEFORMAT</w:instrText>
    </w:r>
    <w:r>
      <w:fldChar w:fldCharType="separate"/>
    </w:r>
    <w:r w:rsidR="00BF4E97">
      <w:rPr>
        <w:noProof/>
      </w:rPr>
      <w:t>10</w:t>
    </w:r>
    <w:r>
      <w:rPr>
        <w:noProof/>
      </w:rPr>
      <w:fldChar w:fldCharType="end"/>
    </w:r>
  </w:p>
  <w:p w:rsidR="004A499B" w:rsidRDefault="004A49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CEF" w:rsidRDefault="00D21CEF" w:rsidP="00225FCB">
      <w:r>
        <w:separator/>
      </w:r>
    </w:p>
  </w:footnote>
  <w:footnote w:type="continuationSeparator" w:id="0">
    <w:p w:rsidR="00D21CEF" w:rsidRDefault="00D21CEF" w:rsidP="00225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8822E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3D056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B006B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01C6F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39E9C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26D4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7CC46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52D3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5ECA7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E209EC"/>
    <w:lvl w:ilvl="0">
      <w:start w:val="1"/>
      <w:numFmt w:val="bullet"/>
      <w:lvlText w:val=""/>
      <w:lvlJc w:val="left"/>
      <w:pPr>
        <w:tabs>
          <w:tab w:val="num" w:pos="360"/>
        </w:tabs>
        <w:ind w:left="360" w:hanging="360"/>
      </w:pPr>
      <w:rPr>
        <w:rFonts w:ascii="Symbol" w:hAnsi="Symbol" w:hint="default"/>
      </w:rPr>
    </w:lvl>
  </w:abstractNum>
  <w:abstractNum w:abstractNumId="10">
    <w:nsid w:val="06A9354F"/>
    <w:multiLevelType w:val="multilevel"/>
    <w:tmpl w:val="FFFFFFFF"/>
    <w:lvl w:ilvl="0">
      <w:start w:val="1"/>
      <w:numFmt w:val="decimal"/>
      <w:lvlText w:val="7.%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8A41E44"/>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F282C04"/>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3DB6876"/>
    <w:multiLevelType w:val="hybridMultilevel"/>
    <w:tmpl w:val="D720709C"/>
    <w:lvl w:ilvl="0" w:tplc="858E144A">
      <w:start w:val="1"/>
      <w:numFmt w:val="bullet"/>
      <w:lvlText w:val="–"/>
      <w:lvlJc w:val="left"/>
      <w:pPr>
        <w:ind w:left="1685" w:hanging="360"/>
      </w:pPr>
      <w:rPr>
        <w:rFonts w:ascii="Times New Roman" w:hAnsi="Times New Roman" w:hint="default"/>
      </w:rPr>
    </w:lvl>
    <w:lvl w:ilvl="1" w:tplc="04190003" w:tentative="1">
      <w:start w:val="1"/>
      <w:numFmt w:val="bullet"/>
      <w:lvlText w:val="o"/>
      <w:lvlJc w:val="left"/>
      <w:pPr>
        <w:ind w:left="2405" w:hanging="360"/>
      </w:pPr>
      <w:rPr>
        <w:rFonts w:ascii="Courier New" w:hAnsi="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14">
    <w:nsid w:val="14122C48"/>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171E7CB5"/>
    <w:multiLevelType w:val="multilevel"/>
    <w:tmpl w:val="FFFFFFFF"/>
    <w:lvl w:ilvl="0">
      <w:start w:val="1"/>
      <w:numFmt w:val="decimal"/>
      <w:lvlText w:val="5.%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88C6031"/>
    <w:multiLevelType w:val="multilevel"/>
    <w:tmpl w:val="FFFFFFFF"/>
    <w:lvl w:ilvl="0">
      <w:start w:val="1"/>
      <w:numFmt w:val="decimal"/>
      <w:lvlText w:val="4.2.%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12F33DB"/>
    <w:multiLevelType w:val="multilevel"/>
    <w:tmpl w:val="FFFFFFFF"/>
    <w:lvl w:ilvl="0">
      <w:start w:val="1"/>
      <w:numFmt w:val="decimal"/>
      <w:lvlText w:val="%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252366CF"/>
    <w:multiLevelType w:val="multilevel"/>
    <w:tmpl w:val="FFFFFFFF"/>
    <w:lvl w:ilvl="0">
      <w:start w:val="1"/>
      <w:numFmt w:val="bullet"/>
      <w:lvlText w:val="•"/>
      <w:lvlJc w:val="left"/>
      <w:rPr>
        <w:rFonts w:ascii="Arial Narrow" w:eastAsia="Times New Roman" w:hAnsi="Arial Narrow"/>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5626817"/>
    <w:multiLevelType w:val="hybridMultilevel"/>
    <w:tmpl w:val="F86AA900"/>
    <w:lvl w:ilvl="0" w:tplc="858E144A">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0">
    <w:nsid w:val="2AAB2466"/>
    <w:multiLevelType w:val="multilevel"/>
    <w:tmpl w:val="1FC42C8C"/>
    <w:lvl w:ilvl="0">
      <w:start w:val="1"/>
      <w:numFmt w:val="decimal"/>
      <w:lvlText w:val="%1."/>
      <w:lvlJc w:val="left"/>
      <w:pPr>
        <w:ind w:left="390" w:hanging="390"/>
      </w:pPr>
      <w:rPr>
        <w:rFonts w:cs="Times New Roman" w:hint="default"/>
      </w:rPr>
    </w:lvl>
    <w:lvl w:ilvl="1">
      <w:start w:val="1"/>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1">
    <w:nsid w:val="2BB21A0A"/>
    <w:multiLevelType w:val="multilevel"/>
    <w:tmpl w:val="FFFFFFFF"/>
    <w:lvl w:ilvl="0">
      <w:start w:val="1"/>
      <w:numFmt w:val="decimal"/>
      <w:lvlText w:val="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EF94595"/>
    <w:multiLevelType w:val="multilevel"/>
    <w:tmpl w:val="FFFFFFFF"/>
    <w:lvl w:ilvl="0">
      <w:start w:val="1"/>
      <w:numFmt w:val="decimal"/>
      <w:lvlText w:val="4.8.%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32897813"/>
    <w:multiLevelType w:val="multilevel"/>
    <w:tmpl w:val="FFFFFFFF"/>
    <w:lvl w:ilvl="0">
      <w:start w:val="4"/>
      <w:numFmt w:val="decimal"/>
      <w:lvlText w:val="4.3.%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32D41A57"/>
    <w:multiLevelType w:val="multilevel"/>
    <w:tmpl w:val="FFFFFFFF"/>
    <w:lvl w:ilvl="0">
      <w:start w:val="1"/>
      <w:numFmt w:val="decimal"/>
      <w:lvlText w:val="4.6.%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3D7D1C02"/>
    <w:multiLevelType w:val="multilevel"/>
    <w:tmpl w:val="FFFFFFFF"/>
    <w:lvl w:ilvl="0">
      <w:start w:val="1"/>
      <w:numFmt w:val="decimal"/>
      <w:lvlText w:val="4.7.%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9CB2AC0"/>
    <w:multiLevelType w:val="multilevel"/>
    <w:tmpl w:val="FFFFFFFF"/>
    <w:lvl w:ilvl="0">
      <w:start w:val="1"/>
      <w:numFmt w:val="decimal"/>
      <w:lvlText w:val="4.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A7C3537"/>
    <w:multiLevelType w:val="multilevel"/>
    <w:tmpl w:val="FFFFFFFF"/>
    <w:lvl w:ilvl="0">
      <w:start w:val="5"/>
      <w:numFmt w:val="decimal"/>
      <w:lvlText w:val="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EE56028"/>
    <w:multiLevelType w:val="multilevel"/>
    <w:tmpl w:val="FFFFFFFF"/>
    <w:lvl w:ilvl="0">
      <w:start w:val="1"/>
      <w:numFmt w:val="decimal"/>
      <w:lvlText w:val="1.%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4FF1058E"/>
    <w:multiLevelType w:val="multilevel"/>
    <w:tmpl w:val="FFFFFFFF"/>
    <w:lvl w:ilvl="0">
      <w:start w:val="1"/>
      <w:numFmt w:val="decimal"/>
      <w:lvlText w:val="1.4.%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2251082"/>
    <w:multiLevelType w:val="multilevel"/>
    <w:tmpl w:val="FFFFFFFF"/>
    <w:lvl w:ilvl="0">
      <w:start w:val="1"/>
      <w:numFmt w:val="decimal"/>
      <w:lvlText w:val="6.%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49532AC"/>
    <w:multiLevelType w:val="multilevel"/>
    <w:tmpl w:val="FFFFFFFF"/>
    <w:lvl w:ilvl="0">
      <w:start w:val="1"/>
      <w:numFmt w:val="decimal"/>
      <w:lvlText w:val="3.15.%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54A57A2A"/>
    <w:multiLevelType w:val="multilevel"/>
    <w:tmpl w:val="FFFFFFFF"/>
    <w:lvl w:ilvl="0">
      <w:start w:val="1"/>
      <w:numFmt w:val="bullet"/>
      <w:lvlText w:val="-"/>
      <w:lvlJc w:val="left"/>
      <w:rPr>
        <w:rFonts w:ascii="Arial Narrow" w:eastAsia="Times New Roman" w:hAnsi="Arial Narrow"/>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7382F21"/>
    <w:multiLevelType w:val="multilevel"/>
    <w:tmpl w:val="FFFFFFFF"/>
    <w:lvl w:ilvl="0">
      <w:start w:val="1"/>
      <w:numFmt w:val="bullet"/>
      <w:lvlText w:val="•"/>
      <w:lvlJc w:val="left"/>
      <w:rPr>
        <w:rFonts w:ascii="Arial Narrow" w:eastAsia="Times New Roman" w:hAnsi="Arial Narrow"/>
        <w:b w:val="0"/>
        <w:i w:val="0"/>
        <w:smallCaps w:val="0"/>
        <w:strike w:val="0"/>
        <w:color w:val="000000"/>
        <w:spacing w:val="0"/>
        <w:w w:val="100"/>
        <w:position w:val="0"/>
        <w:sz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B834804"/>
    <w:multiLevelType w:val="multilevel"/>
    <w:tmpl w:val="FFFFFFFF"/>
    <w:lvl w:ilvl="0">
      <w:start w:val="1"/>
      <w:numFmt w:val="decimal"/>
      <w:lvlText w:val="2.%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CF8237D"/>
    <w:multiLevelType w:val="multilevel"/>
    <w:tmpl w:val="4CA0EC5C"/>
    <w:lvl w:ilvl="0">
      <w:start w:val="1"/>
      <w:numFmt w:val="decimal"/>
      <w:lvlText w:val="%1."/>
      <w:lvlJc w:val="left"/>
      <w:pPr>
        <w:ind w:left="360" w:hanging="360"/>
      </w:pPr>
      <w:rPr>
        <w:rFonts w:cs="Times New Roman" w:hint="default"/>
        <w:sz w:val="24"/>
      </w:rPr>
    </w:lvl>
    <w:lvl w:ilvl="1">
      <w:start w:val="1"/>
      <w:numFmt w:val="decimal"/>
      <w:lvlText w:val="%1.%2."/>
      <w:lvlJc w:val="left"/>
      <w:pPr>
        <w:ind w:left="2007" w:hanging="720"/>
      </w:pPr>
      <w:rPr>
        <w:rFonts w:cs="Times New Roman" w:hint="default"/>
        <w:sz w:val="24"/>
      </w:rPr>
    </w:lvl>
    <w:lvl w:ilvl="2">
      <w:start w:val="1"/>
      <w:numFmt w:val="decimal"/>
      <w:lvlText w:val="%1.%2.%3."/>
      <w:lvlJc w:val="left"/>
      <w:pPr>
        <w:ind w:left="3294" w:hanging="720"/>
      </w:pPr>
      <w:rPr>
        <w:rFonts w:cs="Times New Roman" w:hint="default"/>
        <w:sz w:val="24"/>
      </w:rPr>
    </w:lvl>
    <w:lvl w:ilvl="3">
      <w:start w:val="1"/>
      <w:numFmt w:val="decimal"/>
      <w:lvlText w:val="%1.%2.%3.%4."/>
      <w:lvlJc w:val="left"/>
      <w:pPr>
        <w:ind w:left="4941" w:hanging="1080"/>
      </w:pPr>
      <w:rPr>
        <w:rFonts w:cs="Times New Roman" w:hint="default"/>
        <w:sz w:val="24"/>
      </w:rPr>
    </w:lvl>
    <w:lvl w:ilvl="4">
      <w:start w:val="1"/>
      <w:numFmt w:val="decimal"/>
      <w:lvlText w:val="%1.%2.%3.%4.%5."/>
      <w:lvlJc w:val="left"/>
      <w:pPr>
        <w:ind w:left="6228" w:hanging="1080"/>
      </w:pPr>
      <w:rPr>
        <w:rFonts w:cs="Times New Roman" w:hint="default"/>
        <w:sz w:val="24"/>
      </w:rPr>
    </w:lvl>
    <w:lvl w:ilvl="5">
      <w:start w:val="1"/>
      <w:numFmt w:val="decimal"/>
      <w:lvlText w:val="%1.%2.%3.%4.%5.%6."/>
      <w:lvlJc w:val="left"/>
      <w:pPr>
        <w:ind w:left="7875" w:hanging="1440"/>
      </w:pPr>
      <w:rPr>
        <w:rFonts w:cs="Times New Roman" w:hint="default"/>
        <w:sz w:val="24"/>
      </w:rPr>
    </w:lvl>
    <w:lvl w:ilvl="6">
      <w:start w:val="1"/>
      <w:numFmt w:val="decimal"/>
      <w:lvlText w:val="%1.%2.%3.%4.%5.%6.%7."/>
      <w:lvlJc w:val="left"/>
      <w:pPr>
        <w:ind w:left="9162" w:hanging="1440"/>
      </w:pPr>
      <w:rPr>
        <w:rFonts w:cs="Times New Roman" w:hint="default"/>
        <w:sz w:val="24"/>
      </w:rPr>
    </w:lvl>
    <w:lvl w:ilvl="7">
      <w:start w:val="1"/>
      <w:numFmt w:val="decimal"/>
      <w:lvlText w:val="%1.%2.%3.%4.%5.%6.%7.%8."/>
      <w:lvlJc w:val="left"/>
      <w:pPr>
        <w:ind w:left="10809" w:hanging="1800"/>
      </w:pPr>
      <w:rPr>
        <w:rFonts w:cs="Times New Roman" w:hint="default"/>
        <w:sz w:val="24"/>
      </w:rPr>
    </w:lvl>
    <w:lvl w:ilvl="8">
      <w:start w:val="1"/>
      <w:numFmt w:val="decimal"/>
      <w:lvlText w:val="%1.%2.%3.%4.%5.%6.%7.%8.%9."/>
      <w:lvlJc w:val="left"/>
      <w:pPr>
        <w:ind w:left="12096" w:hanging="1800"/>
      </w:pPr>
      <w:rPr>
        <w:rFonts w:cs="Times New Roman" w:hint="default"/>
        <w:sz w:val="24"/>
      </w:rPr>
    </w:lvl>
  </w:abstractNum>
  <w:abstractNum w:abstractNumId="36">
    <w:nsid w:val="72353187"/>
    <w:multiLevelType w:val="multilevel"/>
    <w:tmpl w:val="FFFFFFFF"/>
    <w:lvl w:ilvl="0">
      <w:start w:val="1"/>
      <w:numFmt w:val="decimal"/>
      <w:lvlText w:val="4.3.%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4913C86"/>
    <w:multiLevelType w:val="multilevel"/>
    <w:tmpl w:val="33D6073C"/>
    <w:lvl w:ilvl="0">
      <w:start w:val="1"/>
      <w:numFmt w:val="decimal"/>
      <w:lvlText w:val="%1."/>
      <w:lvlJc w:val="left"/>
      <w:pPr>
        <w:ind w:left="360" w:hanging="360"/>
      </w:pPr>
      <w:rPr>
        <w:rFonts w:cs="Times New Roman" w:hint="default"/>
        <w:sz w:val="24"/>
      </w:rPr>
    </w:lvl>
    <w:lvl w:ilvl="1">
      <w:start w:val="1"/>
      <w:numFmt w:val="decimal"/>
      <w:lvlText w:val="%1.%2."/>
      <w:lvlJc w:val="left"/>
      <w:pPr>
        <w:ind w:left="1287" w:hanging="720"/>
      </w:pPr>
      <w:rPr>
        <w:rFonts w:cs="Times New Roman" w:hint="default"/>
        <w:sz w:val="24"/>
      </w:rPr>
    </w:lvl>
    <w:lvl w:ilvl="2">
      <w:start w:val="1"/>
      <w:numFmt w:val="decimal"/>
      <w:lvlText w:val="%1.%2.%3."/>
      <w:lvlJc w:val="left"/>
      <w:pPr>
        <w:ind w:left="1854" w:hanging="720"/>
      </w:pPr>
      <w:rPr>
        <w:rFonts w:cs="Times New Roman" w:hint="default"/>
        <w:sz w:val="24"/>
      </w:rPr>
    </w:lvl>
    <w:lvl w:ilvl="3">
      <w:start w:val="1"/>
      <w:numFmt w:val="decimal"/>
      <w:lvlText w:val="%1.%2.%3.%4."/>
      <w:lvlJc w:val="left"/>
      <w:pPr>
        <w:ind w:left="2781" w:hanging="1080"/>
      </w:pPr>
      <w:rPr>
        <w:rFonts w:cs="Times New Roman" w:hint="default"/>
        <w:sz w:val="24"/>
      </w:rPr>
    </w:lvl>
    <w:lvl w:ilvl="4">
      <w:start w:val="1"/>
      <w:numFmt w:val="decimal"/>
      <w:lvlText w:val="%1.%2.%3.%4.%5."/>
      <w:lvlJc w:val="left"/>
      <w:pPr>
        <w:ind w:left="3348" w:hanging="1080"/>
      </w:pPr>
      <w:rPr>
        <w:rFonts w:cs="Times New Roman" w:hint="default"/>
        <w:sz w:val="24"/>
      </w:rPr>
    </w:lvl>
    <w:lvl w:ilvl="5">
      <w:start w:val="1"/>
      <w:numFmt w:val="decimal"/>
      <w:lvlText w:val="%1.%2.%3.%4.%5.%6."/>
      <w:lvlJc w:val="left"/>
      <w:pPr>
        <w:ind w:left="4275" w:hanging="1440"/>
      </w:pPr>
      <w:rPr>
        <w:rFonts w:cs="Times New Roman" w:hint="default"/>
        <w:sz w:val="24"/>
      </w:rPr>
    </w:lvl>
    <w:lvl w:ilvl="6">
      <w:start w:val="1"/>
      <w:numFmt w:val="decimal"/>
      <w:lvlText w:val="%1.%2.%3.%4.%5.%6.%7."/>
      <w:lvlJc w:val="left"/>
      <w:pPr>
        <w:ind w:left="4842" w:hanging="1440"/>
      </w:pPr>
      <w:rPr>
        <w:rFonts w:cs="Times New Roman" w:hint="default"/>
        <w:sz w:val="24"/>
      </w:rPr>
    </w:lvl>
    <w:lvl w:ilvl="7">
      <w:start w:val="1"/>
      <w:numFmt w:val="decimal"/>
      <w:lvlText w:val="%1.%2.%3.%4.%5.%6.%7.%8."/>
      <w:lvlJc w:val="left"/>
      <w:pPr>
        <w:ind w:left="5769" w:hanging="1800"/>
      </w:pPr>
      <w:rPr>
        <w:rFonts w:cs="Times New Roman" w:hint="default"/>
        <w:sz w:val="24"/>
      </w:rPr>
    </w:lvl>
    <w:lvl w:ilvl="8">
      <w:start w:val="1"/>
      <w:numFmt w:val="decimal"/>
      <w:lvlText w:val="%1.%2.%3.%4.%5.%6.%7.%8.%9."/>
      <w:lvlJc w:val="left"/>
      <w:pPr>
        <w:ind w:left="6336" w:hanging="1800"/>
      </w:pPr>
      <w:rPr>
        <w:rFonts w:cs="Times New Roman" w:hint="default"/>
        <w:sz w:val="24"/>
      </w:rPr>
    </w:lvl>
  </w:abstractNum>
  <w:abstractNum w:abstractNumId="38">
    <w:nsid w:val="7C343239"/>
    <w:multiLevelType w:val="hybridMultilevel"/>
    <w:tmpl w:val="F47E100E"/>
    <w:lvl w:ilvl="0" w:tplc="858E144A">
      <w:start w:val="1"/>
      <w:numFmt w:val="bullet"/>
      <w:lvlText w:val="–"/>
      <w:lvlJc w:val="left"/>
      <w:pPr>
        <w:ind w:left="1145" w:hanging="360"/>
      </w:pPr>
      <w:rPr>
        <w:rFonts w:ascii="Times New Roman" w:hAnsi="Times New Roman"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9">
    <w:nsid w:val="7ED86FE6"/>
    <w:multiLevelType w:val="multilevel"/>
    <w:tmpl w:val="FFFFFFFF"/>
    <w:lvl w:ilvl="0">
      <w:start w:val="1"/>
      <w:numFmt w:val="decimal"/>
      <w:lvlText w:val="3.%1"/>
      <w:lvlJc w:val="left"/>
      <w:rPr>
        <w:rFonts w:ascii="Arial Narrow" w:eastAsia="Times New Roman" w:hAnsi="Arial Narrow" w:cs="Arial Narrow"/>
        <w:b w:val="0"/>
        <w:bCs w:val="0"/>
        <w:i w:val="0"/>
        <w:iCs w:val="0"/>
        <w:smallCaps w:val="0"/>
        <w:strike w:val="0"/>
        <w:color w:val="000000"/>
        <w:spacing w:val="0"/>
        <w:w w:val="100"/>
        <w:position w:val="0"/>
        <w:sz w:val="18"/>
        <w:szCs w:val="1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8"/>
  </w:num>
  <w:num w:numId="2">
    <w:abstractNumId w:val="19"/>
  </w:num>
  <w:num w:numId="3">
    <w:abstractNumId w:val="13"/>
  </w:num>
  <w:num w:numId="4">
    <w:abstractNumId w:val="12"/>
  </w:num>
  <w:num w:numId="5">
    <w:abstractNumId w:val="18"/>
  </w:num>
  <w:num w:numId="6">
    <w:abstractNumId w:val="23"/>
  </w:num>
  <w:num w:numId="7">
    <w:abstractNumId w:val="28"/>
  </w:num>
  <w:num w:numId="8">
    <w:abstractNumId w:val="29"/>
  </w:num>
  <w:num w:numId="9">
    <w:abstractNumId w:val="32"/>
  </w:num>
  <w:num w:numId="10">
    <w:abstractNumId w:val="34"/>
  </w:num>
  <w:num w:numId="11">
    <w:abstractNumId w:val="39"/>
  </w:num>
  <w:num w:numId="12">
    <w:abstractNumId w:val="14"/>
  </w:num>
  <w:num w:numId="13">
    <w:abstractNumId w:val="31"/>
  </w:num>
  <w:num w:numId="14">
    <w:abstractNumId w:val="21"/>
  </w:num>
  <w:num w:numId="15">
    <w:abstractNumId w:val="16"/>
  </w:num>
  <w:num w:numId="16">
    <w:abstractNumId w:val="36"/>
  </w:num>
  <w:num w:numId="17">
    <w:abstractNumId w:val="26"/>
  </w:num>
  <w:num w:numId="18">
    <w:abstractNumId w:val="27"/>
  </w:num>
  <w:num w:numId="19">
    <w:abstractNumId w:val="24"/>
  </w:num>
  <w:num w:numId="20">
    <w:abstractNumId w:val="25"/>
  </w:num>
  <w:num w:numId="21">
    <w:abstractNumId w:val="22"/>
  </w:num>
  <w:num w:numId="22">
    <w:abstractNumId w:val="17"/>
  </w:num>
  <w:num w:numId="23">
    <w:abstractNumId w:val="15"/>
  </w:num>
  <w:num w:numId="24">
    <w:abstractNumId w:val="11"/>
  </w:num>
  <w:num w:numId="25">
    <w:abstractNumId w:val="30"/>
  </w:num>
  <w:num w:numId="26">
    <w:abstractNumId w:val="10"/>
  </w:num>
  <w:num w:numId="27">
    <w:abstractNumId w:val="33"/>
  </w:num>
  <w:num w:numId="28">
    <w:abstractNumId w:val="37"/>
  </w:num>
  <w:num w:numId="29">
    <w:abstractNumId w:val="35"/>
  </w:num>
  <w:num w:numId="30">
    <w:abstractNumId w:val="2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E1"/>
    <w:rsid w:val="000253F0"/>
    <w:rsid w:val="00034B3D"/>
    <w:rsid w:val="0004339E"/>
    <w:rsid w:val="00045D5C"/>
    <w:rsid w:val="0005344C"/>
    <w:rsid w:val="000721E7"/>
    <w:rsid w:val="000C4430"/>
    <w:rsid w:val="000D65FD"/>
    <w:rsid w:val="000E2AD7"/>
    <w:rsid w:val="000E5DDA"/>
    <w:rsid w:val="000F2D64"/>
    <w:rsid w:val="00135338"/>
    <w:rsid w:val="00143565"/>
    <w:rsid w:val="0016333A"/>
    <w:rsid w:val="00181724"/>
    <w:rsid w:val="00183126"/>
    <w:rsid w:val="001B1CB1"/>
    <w:rsid w:val="001B7383"/>
    <w:rsid w:val="001C0ADB"/>
    <w:rsid w:val="001D2332"/>
    <w:rsid w:val="00225FCB"/>
    <w:rsid w:val="002278CB"/>
    <w:rsid w:val="00233823"/>
    <w:rsid w:val="00280D81"/>
    <w:rsid w:val="002A13C3"/>
    <w:rsid w:val="002C2B98"/>
    <w:rsid w:val="002E5D20"/>
    <w:rsid w:val="002F01DA"/>
    <w:rsid w:val="002F1B70"/>
    <w:rsid w:val="00300ABD"/>
    <w:rsid w:val="00302579"/>
    <w:rsid w:val="00324592"/>
    <w:rsid w:val="00326FDE"/>
    <w:rsid w:val="00337E7A"/>
    <w:rsid w:val="003704CE"/>
    <w:rsid w:val="003E6F2E"/>
    <w:rsid w:val="004137EE"/>
    <w:rsid w:val="00414C73"/>
    <w:rsid w:val="004444AF"/>
    <w:rsid w:val="004A499B"/>
    <w:rsid w:val="004D18E4"/>
    <w:rsid w:val="00501849"/>
    <w:rsid w:val="00535ACD"/>
    <w:rsid w:val="00555305"/>
    <w:rsid w:val="00563B58"/>
    <w:rsid w:val="00585A6F"/>
    <w:rsid w:val="005B43A6"/>
    <w:rsid w:val="005B4B3D"/>
    <w:rsid w:val="005C6561"/>
    <w:rsid w:val="005D5CE1"/>
    <w:rsid w:val="005E2D07"/>
    <w:rsid w:val="005F3524"/>
    <w:rsid w:val="00611C84"/>
    <w:rsid w:val="00611F8E"/>
    <w:rsid w:val="0062775D"/>
    <w:rsid w:val="006409D2"/>
    <w:rsid w:val="006465BB"/>
    <w:rsid w:val="00663BBD"/>
    <w:rsid w:val="006759E7"/>
    <w:rsid w:val="006D79A8"/>
    <w:rsid w:val="006E5A28"/>
    <w:rsid w:val="006F16F2"/>
    <w:rsid w:val="006F4E44"/>
    <w:rsid w:val="00700F2F"/>
    <w:rsid w:val="00736752"/>
    <w:rsid w:val="00746835"/>
    <w:rsid w:val="007514C8"/>
    <w:rsid w:val="00767E98"/>
    <w:rsid w:val="00804C9C"/>
    <w:rsid w:val="008051AB"/>
    <w:rsid w:val="0082083A"/>
    <w:rsid w:val="00823C81"/>
    <w:rsid w:val="008406C3"/>
    <w:rsid w:val="008431E6"/>
    <w:rsid w:val="008834C1"/>
    <w:rsid w:val="00902B61"/>
    <w:rsid w:val="0093571F"/>
    <w:rsid w:val="00967ABE"/>
    <w:rsid w:val="009725F6"/>
    <w:rsid w:val="009E59E7"/>
    <w:rsid w:val="009F0E5D"/>
    <w:rsid w:val="00A04C22"/>
    <w:rsid w:val="00A811F4"/>
    <w:rsid w:val="00A945FB"/>
    <w:rsid w:val="00A94F55"/>
    <w:rsid w:val="00AB1485"/>
    <w:rsid w:val="00AB7721"/>
    <w:rsid w:val="00AE6E87"/>
    <w:rsid w:val="00B07C6A"/>
    <w:rsid w:val="00B1455B"/>
    <w:rsid w:val="00B36198"/>
    <w:rsid w:val="00B54509"/>
    <w:rsid w:val="00BE4978"/>
    <w:rsid w:val="00BF4E97"/>
    <w:rsid w:val="00BF60BC"/>
    <w:rsid w:val="00C17B8A"/>
    <w:rsid w:val="00C71038"/>
    <w:rsid w:val="00C72710"/>
    <w:rsid w:val="00C93F99"/>
    <w:rsid w:val="00CC4BE8"/>
    <w:rsid w:val="00CE7CC3"/>
    <w:rsid w:val="00D16454"/>
    <w:rsid w:val="00D21CEF"/>
    <w:rsid w:val="00D82E28"/>
    <w:rsid w:val="00D86BB1"/>
    <w:rsid w:val="00D94023"/>
    <w:rsid w:val="00DA35A8"/>
    <w:rsid w:val="00DE1C7C"/>
    <w:rsid w:val="00DE59E2"/>
    <w:rsid w:val="00DF3264"/>
    <w:rsid w:val="00E312C4"/>
    <w:rsid w:val="00E3320B"/>
    <w:rsid w:val="00E81DD6"/>
    <w:rsid w:val="00E91A6D"/>
    <w:rsid w:val="00E95DD1"/>
    <w:rsid w:val="00E97500"/>
    <w:rsid w:val="00E97C6D"/>
    <w:rsid w:val="00EA1827"/>
    <w:rsid w:val="00EC7910"/>
    <w:rsid w:val="00EF6487"/>
    <w:rsid w:val="00F00FA9"/>
    <w:rsid w:val="00F80FE7"/>
    <w:rsid w:val="00FC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6F"/>
    <w:pPr>
      <w:ind w:firstLine="567"/>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5CE1"/>
    <w:pPr>
      <w:widowControl w:val="0"/>
      <w:autoSpaceDE w:val="0"/>
      <w:autoSpaceDN w:val="0"/>
    </w:pPr>
    <w:rPr>
      <w:rFonts w:eastAsia="Times New Roman" w:cs="Calibri"/>
      <w:sz w:val="22"/>
    </w:rPr>
  </w:style>
  <w:style w:type="paragraph" w:customStyle="1" w:styleId="ConsPlusNonformat">
    <w:name w:val="ConsPlusNonformat"/>
    <w:uiPriority w:val="99"/>
    <w:rsid w:val="005D5CE1"/>
    <w:pPr>
      <w:widowControl w:val="0"/>
      <w:autoSpaceDE w:val="0"/>
      <w:autoSpaceDN w:val="0"/>
    </w:pPr>
    <w:rPr>
      <w:rFonts w:ascii="Courier New" w:eastAsia="Times New Roman" w:hAnsi="Courier New" w:cs="Courier New"/>
    </w:rPr>
  </w:style>
  <w:style w:type="character" w:styleId="a3">
    <w:name w:val="Hyperlink"/>
    <w:uiPriority w:val="99"/>
    <w:rsid w:val="00585A6F"/>
    <w:rPr>
      <w:rFonts w:cs="Times New Roman"/>
      <w:color w:val="0000FF"/>
      <w:u w:val="single"/>
    </w:rPr>
  </w:style>
  <w:style w:type="paragraph" w:styleId="a4">
    <w:name w:val="Balloon Text"/>
    <w:basedOn w:val="a"/>
    <w:link w:val="a5"/>
    <w:uiPriority w:val="99"/>
    <w:semiHidden/>
    <w:rsid w:val="00225FCB"/>
    <w:rPr>
      <w:rFonts w:ascii="Tahoma" w:eastAsia="Calibri" w:hAnsi="Tahoma"/>
      <w:sz w:val="16"/>
      <w:szCs w:val="16"/>
    </w:rPr>
  </w:style>
  <w:style w:type="character" w:customStyle="1" w:styleId="a5">
    <w:name w:val="Текст выноски Знак"/>
    <w:link w:val="a4"/>
    <w:uiPriority w:val="99"/>
    <w:semiHidden/>
    <w:locked/>
    <w:rsid w:val="00225FCB"/>
    <w:rPr>
      <w:rFonts w:ascii="Tahoma" w:hAnsi="Tahoma"/>
      <w:sz w:val="16"/>
      <w:lang w:eastAsia="ru-RU"/>
    </w:rPr>
  </w:style>
  <w:style w:type="paragraph" w:styleId="a6">
    <w:name w:val="header"/>
    <w:basedOn w:val="a"/>
    <w:link w:val="a7"/>
    <w:uiPriority w:val="99"/>
    <w:rsid w:val="00225FCB"/>
    <w:pPr>
      <w:tabs>
        <w:tab w:val="center" w:pos="4677"/>
        <w:tab w:val="right" w:pos="9355"/>
      </w:tabs>
    </w:pPr>
    <w:rPr>
      <w:rFonts w:eastAsia="Calibri"/>
      <w:sz w:val="24"/>
    </w:rPr>
  </w:style>
  <w:style w:type="character" w:customStyle="1" w:styleId="a7">
    <w:name w:val="Верхний колонтитул Знак"/>
    <w:link w:val="a6"/>
    <w:uiPriority w:val="99"/>
    <w:locked/>
    <w:rsid w:val="00225FCB"/>
    <w:rPr>
      <w:rFonts w:ascii="Times New Roman" w:hAnsi="Times New Roman"/>
      <w:sz w:val="24"/>
      <w:lang w:eastAsia="ru-RU"/>
    </w:rPr>
  </w:style>
  <w:style w:type="paragraph" w:styleId="a8">
    <w:name w:val="footer"/>
    <w:basedOn w:val="a"/>
    <w:link w:val="a9"/>
    <w:uiPriority w:val="99"/>
    <w:rsid w:val="00225FCB"/>
    <w:pPr>
      <w:tabs>
        <w:tab w:val="center" w:pos="4677"/>
        <w:tab w:val="right" w:pos="9355"/>
      </w:tabs>
    </w:pPr>
    <w:rPr>
      <w:rFonts w:eastAsia="Calibri"/>
      <w:sz w:val="24"/>
    </w:rPr>
  </w:style>
  <w:style w:type="character" w:customStyle="1" w:styleId="a9">
    <w:name w:val="Нижний колонтитул Знак"/>
    <w:link w:val="a8"/>
    <w:uiPriority w:val="99"/>
    <w:locked/>
    <w:rsid w:val="00225FCB"/>
    <w:rPr>
      <w:rFonts w:ascii="Times New Roman" w:hAnsi="Times New Roman"/>
      <w:sz w:val="24"/>
      <w:lang w:eastAsia="ru-RU"/>
    </w:rPr>
  </w:style>
  <w:style w:type="paragraph" w:styleId="aa">
    <w:name w:val="No Spacing"/>
    <w:uiPriority w:val="99"/>
    <w:qFormat/>
    <w:rsid w:val="008406C3"/>
    <w:pPr>
      <w:ind w:firstLine="567"/>
      <w:jc w:val="both"/>
    </w:pPr>
    <w:rPr>
      <w:rFonts w:ascii="Times New Roman" w:eastAsia="Times New Roman" w:hAnsi="Times New Roman"/>
      <w:sz w:val="28"/>
      <w:szCs w:val="24"/>
    </w:rPr>
  </w:style>
  <w:style w:type="character" w:customStyle="1" w:styleId="2">
    <w:name w:val="Основной текст (2)_"/>
    <w:link w:val="21"/>
    <w:uiPriority w:val="99"/>
    <w:locked/>
    <w:rsid w:val="008834C1"/>
    <w:rPr>
      <w:rFonts w:ascii="Arial Narrow" w:hAnsi="Arial Narrow"/>
      <w:sz w:val="18"/>
      <w:u w:val="none"/>
    </w:rPr>
  </w:style>
  <w:style w:type="character" w:customStyle="1" w:styleId="20">
    <w:name w:val="Основной текст (2)"/>
    <w:uiPriority w:val="99"/>
    <w:rsid w:val="008834C1"/>
    <w:rPr>
      <w:rFonts w:ascii="Arial Narrow" w:hAnsi="Arial Narrow"/>
      <w:color w:val="000000"/>
      <w:spacing w:val="0"/>
      <w:w w:val="100"/>
      <w:position w:val="0"/>
      <w:sz w:val="18"/>
      <w:u w:val="none"/>
      <w:lang w:val="ru-RU" w:eastAsia="ru-RU"/>
    </w:rPr>
  </w:style>
  <w:style w:type="character" w:customStyle="1" w:styleId="22">
    <w:name w:val="Основной текст (2)2"/>
    <w:uiPriority w:val="99"/>
    <w:rsid w:val="00663BBD"/>
    <w:rPr>
      <w:rFonts w:ascii="Arial Narrow" w:hAnsi="Arial Narrow"/>
      <w:color w:val="000000"/>
      <w:spacing w:val="0"/>
      <w:w w:val="100"/>
      <w:position w:val="0"/>
      <w:sz w:val="18"/>
      <w:u w:val="none"/>
      <w:lang w:val="ru-RU" w:eastAsia="ru-RU"/>
    </w:rPr>
  </w:style>
  <w:style w:type="paragraph" w:customStyle="1" w:styleId="21">
    <w:name w:val="Основной текст (2)1"/>
    <w:basedOn w:val="a"/>
    <w:link w:val="2"/>
    <w:uiPriority w:val="99"/>
    <w:rsid w:val="00663BBD"/>
    <w:pPr>
      <w:widowControl w:val="0"/>
      <w:shd w:val="clear" w:color="auto" w:fill="FFFFFF"/>
      <w:spacing w:line="298" w:lineRule="exact"/>
      <w:ind w:firstLine="0"/>
    </w:pPr>
    <w:rPr>
      <w:rFonts w:ascii="Arial Narrow" w:hAnsi="Arial Narrow"/>
      <w:sz w:val="18"/>
      <w:szCs w:val="18"/>
    </w:rPr>
  </w:style>
  <w:style w:type="character" w:customStyle="1" w:styleId="ab">
    <w:name w:val="Колонтитул_"/>
    <w:link w:val="1"/>
    <w:uiPriority w:val="99"/>
    <w:locked/>
    <w:rsid w:val="00663BBD"/>
    <w:rPr>
      <w:rFonts w:ascii="Georgia" w:hAnsi="Georgia"/>
      <w:sz w:val="14"/>
    </w:rPr>
  </w:style>
  <w:style w:type="character" w:customStyle="1" w:styleId="ac">
    <w:name w:val="Колонтитул"/>
    <w:uiPriority w:val="99"/>
    <w:rsid w:val="00663BBD"/>
    <w:rPr>
      <w:rFonts w:ascii="Georgia" w:hAnsi="Georgia"/>
      <w:color w:val="000000"/>
      <w:spacing w:val="0"/>
      <w:w w:val="100"/>
      <w:position w:val="0"/>
      <w:sz w:val="14"/>
      <w:lang w:val="ru-RU" w:eastAsia="ru-RU"/>
    </w:rPr>
  </w:style>
  <w:style w:type="character" w:customStyle="1" w:styleId="3">
    <w:name w:val="Основной текст (3)_"/>
    <w:link w:val="31"/>
    <w:uiPriority w:val="99"/>
    <w:locked/>
    <w:rsid w:val="00663BBD"/>
    <w:rPr>
      <w:rFonts w:ascii="Georgia" w:hAnsi="Georgia"/>
      <w:spacing w:val="-10"/>
      <w:sz w:val="70"/>
    </w:rPr>
  </w:style>
  <w:style w:type="character" w:customStyle="1" w:styleId="30">
    <w:name w:val="Основной текст (3)"/>
    <w:uiPriority w:val="99"/>
    <w:rsid w:val="00663BBD"/>
    <w:rPr>
      <w:rFonts w:ascii="Georgia" w:hAnsi="Georgia"/>
      <w:color w:val="000000"/>
      <w:spacing w:val="-10"/>
      <w:w w:val="100"/>
      <w:position w:val="0"/>
      <w:sz w:val="70"/>
      <w:lang w:val="ru-RU" w:eastAsia="ru-RU"/>
    </w:rPr>
  </w:style>
  <w:style w:type="character" w:customStyle="1" w:styleId="4">
    <w:name w:val="Основной текст (4)_"/>
    <w:link w:val="41"/>
    <w:uiPriority w:val="99"/>
    <w:locked/>
    <w:rsid w:val="00663BBD"/>
    <w:rPr>
      <w:rFonts w:ascii="Tahoma" w:hAnsi="Tahoma"/>
      <w:b/>
      <w:spacing w:val="-10"/>
      <w:sz w:val="40"/>
    </w:rPr>
  </w:style>
  <w:style w:type="character" w:customStyle="1" w:styleId="40">
    <w:name w:val="Основной текст (4)"/>
    <w:uiPriority w:val="99"/>
    <w:rsid w:val="00663BBD"/>
    <w:rPr>
      <w:rFonts w:ascii="Tahoma" w:hAnsi="Tahoma"/>
      <w:b/>
      <w:color w:val="000000"/>
      <w:spacing w:val="-10"/>
      <w:w w:val="100"/>
      <w:position w:val="0"/>
      <w:sz w:val="40"/>
      <w:lang w:val="ru-RU" w:eastAsia="ru-RU"/>
    </w:rPr>
  </w:style>
  <w:style w:type="character" w:customStyle="1" w:styleId="23">
    <w:name w:val="Основной текст (2) + Полужирный"/>
    <w:uiPriority w:val="99"/>
    <w:rsid w:val="00663BBD"/>
    <w:rPr>
      <w:rFonts w:ascii="Arial Narrow" w:hAnsi="Arial Narrow"/>
      <w:b/>
      <w:color w:val="000000"/>
      <w:spacing w:val="0"/>
      <w:w w:val="100"/>
      <w:position w:val="0"/>
      <w:sz w:val="18"/>
      <w:u w:val="none"/>
      <w:lang w:val="ru-RU" w:eastAsia="ru-RU"/>
    </w:rPr>
  </w:style>
  <w:style w:type="character" w:customStyle="1" w:styleId="10">
    <w:name w:val="Заголовок №1_"/>
    <w:link w:val="11"/>
    <w:uiPriority w:val="99"/>
    <w:locked/>
    <w:rsid w:val="00663BBD"/>
    <w:rPr>
      <w:rFonts w:ascii="Tahoma" w:hAnsi="Tahoma"/>
      <w:b/>
      <w:spacing w:val="-10"/>
      <w:sz w:val="40"/>
    </w:rPr>
  </w:style>
  <w:style w:type="character" w:customStyle="1" w:styleId="12">
    <w:name w:val="Заголовок №1"/>
    <w:uiPriority w:val="99"/>
    <w:rsid w:val="00663BBD"/>
    <w:rPr>
      <w:rFonts w:ascii="Tahoma" w:hAnsi="Tahoma"/>
      <w:b/>
      <w:color w:val="000000"/>
      <w:spacing w:val="-10"/>
      <w:w w:val="100"/>
      <w:position w:val="0"/>
      <w:sz w:val="40"/>
      <w:lang w:val="ru-RU" w:eastAsia="ru-RU"/>
    </w:rPr>
  </w:style>
  <w:style w:type="character" w:customStyle="1" w:styleId="5">
    <w:name w:val="Основной текст (5)_"/>
    <w:link w:val="51"/>
    <w:uiPriority w:val="99"/>
    <w:locked/>
    <w:rsid w:val="00663BBD"/>
    <w:rPr>
      <w:rFonts w:ascii="Arial Narrow" w:hAnsi="Arial Narrow"/>
      <w:b/>
      <w:sz w:val="18"/>
    </w:rPr>
  </w:style>
  <w:style w:type="character" w:customStyle="1" w:styleId="50">
    <w:name w:val="Основной текст (5)"/>
    <w:uiPriority w:val="99"/>
    <w:rsid w:val="00663BBD"/>
    <w:rPr>
      <w:rFonts w:ascii="Arial Narrow" w:hAnsi="Arial Narrow"/>
      <w:b/>
      <w:color w:val="000000"/>
      <w:spacing w:val="0"/>
      <w:w w:val="100"/>
      <w:position w:val="0"/>
      <w:sz w:val="18"/>
      <w:lang w:val="ru-RU" w:eastAsia="ru-RU"/>
    </w:rPr>
  </w:style>
  <w:style w:type="character" w:customStyle="1" w:styleId="ArialNarrow">
    <w:name w:val="Колонтитул + Arial Narrow"/>
    <w:aliases w:val="9 pt"/>
    <w:uiPriority w:val="99"/>
    <w:rsid w:val="00663BBD"/>
    <w:rPr>
      <w:rFonts w:ascii="Arial Narrow" w:hAnsi="Arial Narrow"/>
      <w:color w:val="000000"/>
      <w:spacing w:val="0"/>
      <w:w w:val="100"/>
      <w:position w:val="0"/>
      <w:sz w:val="18"/>
      <w:lang w:val="ru-RU" w:eastAsia="ru-RU"/>
    </w:rPr>
  </w:style>
  <w:style w:type="character" w:customStyle="1" w:styleId="ArialNarrow1">
    <w:name w:val="Колонтитул + Arial Narrow1"/>
    <w:aliases w:val="9 pt1,Интервал 0 pt"/>
    <w:uiPriority w:val="99"/>
    <w:rsid w:val="00663BBD"/>
    <w:rPr>
      <w:rFonts w:ascii="Arial Narrow" w:hAnsi="Arial Narrow"/>
      <w:color w:val="000000"/>
      <w:spacing w:val="10"/>
      <w:w w:val="100"/>
      <w:position w:val="0"/>
      <w:sz w:val="18"/>
      <w:lang w:val="ru-RU" w:eastAsia="ru-RU"/>
    </w:rPr>
  </w:style>
  <w:style w:type="character" w:customStyle="1" w:styleId="24">
    <w:name w:val="Колонтитул2"/>
    <w:uiPriority w:val="99"/>
    <w:rsid w:val="00663BBD"/>
    <w:rPr>
      <w:rFonts w:ascii="Georgia" w:hAnsi="Georgia"/>
      <w:color w:val="000000"/>
      <w:spacing w:val="0"/>
      <w:w w:val="100"/>
      <w:position w:val="0"/>
      <w:sz w:val="14"/>
      <w:lang w:val="ru-RU" w:eastAsia="ru-RU"/>
    </w:rPr>
  </w:style>
  <w:style w:type="character" w:customStyle="1" w:styleId="25">
    <w:name w:val="Подпись к таблице (2)_"/>
    <w:link w:val="210"/>
    <w:uiPriority w:val="99"/>
    <w:locked/>
    <w:rsid w:val="00663BBD"/>
    <w:rPr>
      <w:rFonts w:ascii="Arial Narrow" w:hAnsi="Arial Narrow"/>
      <w:sz w:val="18"/>
    </w:rPr>
  </w:style>
  <w:style w:type="character" w:customStyle="1" w:styleId="26">
    <w:name w:val="Подпись к таблице (2)"/>
    <w:uiPriority w:val="99"/>
    <w:rsid w:val="00663BBD"/>
    <w:rPr>
      <w:rFonts w:ascii="Arial Narrow" w:hAnsi="Arial Narrow"/>
      <w:color w:val="000000"/>
      <w:spacing w:val="0"/>
      <w:w w:val="100"/>
      <w:position w:val="0"/>
      <w:sz w:val="18"/>
      <w:lang w:val="ru-RU" w:eastAsia="ru-RU"/>
    </w:rPr>
  </w:style>
  <w:style w:type="character" w:customStyle="1" w:styleId="ad">
    <w:name w:val="Подпись к таблице_"/>
    <w:link w:val="13"/>
    <w:uiPriority w:val="99"/>
    <w:locked/>
    <w:rsid w:val="00663BBD"/>
    <w:rPr>
      <w:rFonts w:ascii="Arial Narrow" w:hAnsi="Arial Narrow"/>
      <w:i/>
      <w:sz w:val="10"/>
    </w:rPr>
  </w:style>
  <w:style w:type="character" w:customStyle="1" w:styleId="Georgia">
    <w:name w:val="Подпись к таблице + Georgia"/>
    <w:aliases w:val="4 pt,Не курсив"/>
    <w:uiPriority w:val="99"/>
    <w:rsid w:val="00663BBD"/>
    <w:rPr>
      <w:rFonts w:ascii="Georgia" w:hAnsi="Georgia"/>
      <w:i/>
      <w:color w:val="000000"/>
      <w:spacing w:val="0"/>
      <w:w w:val="100"/>
      <w:position w:val="0"/>
      <w:sz w:val="8"/>
      <w:lang w:val="ru-RU" w:eastAsia="ru-RU"/>
    </w:rPr>
  </w:style>
  <w:style w:type="character" w:customStyle="1" w:styleId="ae">
    <w:name w:val="Подпись к таблице"/>
    <w:uiPriority w:val="99"/>
    <w:rsid w:val="00663BBD"/>
    <w:rPr>
      <w:rFonts w:ascii="Arial Narrow" w:hAnsi="Arial Narrow"/>
      <w:i/>
      <w:color w:val="000000"/>
      <w:spacing w:val="0"/>
      <w:w w:val="100"/>
      <w:position w:val="0"/>
      <w:sz w:val="10"/>
      <w:lang w:val="ru-RU" w:eastAsia="ru-RU"/>
    </w:rPr>
  </w:style>
  <w:style w:type="character" w:customStyle="1" w:styleId="211">
    <w:name w:val="Основной текст (2) + Полужирный1"/>
    <w:uiPriority w:val="99"/>
    <w:rsid w:val="00663BBD"/>
    <w:rPr>
      <w:rFonts w:ascii="Arial Narrow" w:hAnsi="Arial Narrow"/>
      <w:b/>
      <w:color w:val="000000"/>
      <w:spacing w:val="0"/>
      <w:w w:val="100"/>
      <w:position w:val="0"/>
      <w:sz w:val="18"/>
      <w:u w:val="none"/>
      <w:lang w:val="ru-RU" w:eastAsia="ru-RU"/>
    </w:rPr>
  </w:style>
  <w:style w:type="character" w:customStyle="1" w:styleId="2Georgia">
    <w:name w:val="Основной текст (2) + Georgia"/>
    <w:aliases w:val="8,5 pt"/>
    <w:uiPriority w:val="99"/>
    <w:rsid w:val="00663BBD"/>
    <w:rPr>
      <w:rFonts w:ascii="Georgia" w:hAnsi="Georgia"/>
      <w:color w:val="000000"/>
      <w:spacing w:val="0"/>
      <w:w w:val="100"/>
      <w:position w:val="0"/>
      <w:sz w:val="17"/>
      <w:u w:val="none"/>
      <w:lang w:val="ru-RU" w:eastAsia="ru-RU"/>
    </w:rPr>
  </w:style>
  <w:style w:type="character" w:customStyle="1" w:styleId="2TimesNewRoman">
    <w:name w:val="Основной текст (2) + Times New Roman"/>
    <w:uiPriority w:val="99"/>
    <w:rsid w:val="00663BBD"/>
    <w:rPr>
      <w:rFonts w:ascii="Times New Roman" w:hAnsi="Times New Roman"/>
      <w:color w:val="000000"/>
      <w:spacing w:val="0"/>
      <w:w w:val="100"/>
      <w:position w:val="0"/>
      <w:sz w:val="18"/>
      <w:u w:val="none"/>
      <w:lang w:val="ru-RU" w:eastAsia="ru-RU"/>
    </w:rPr>
  </w:style>
  <w:style w:type="character" w:customStyle="1" w:styleId="6">
    <w:name w:val="Основной текст (6)_"/>
    <w:link w:val="61"/>
    <w:uiPriority w:val="99"/>
    <w:locked/>
    <w:rsid w:val="00663BBD"/>
    <w:rPr>
      <w:rFonts w:ascii="Arial Narrow" w:hAnsi="Arial Narrow"/>
      <w:i/>
      <w:sz w:val="10"/>
    </w:rPr>
  </w:style>
  <w:style w:type="character" w:customStyle="1" w:styleId="6Georgia">
    <w:name w:val="Основной текст (6) + Georgia"/>
    <w:aliases w:val="4 pt1,Не курсив1"/>
    <w:uiPriority w:val="99"/>
    <w:rsid w:val="00663BBD"/>
    <w:rPr>
      <w:rFonts w:ascii="Georgia" w:hAnsi="Georgia"/>
      <w:i/>
      <w:color w:val="000000"/>
      <w:spacing w:val="0"/>
      <w:w w:val="100"/>
      <w:position w:val="0"/>
      <w:sz w:val="8"/>
      <w:lang w:val="ru-RU" w:eastAsia="ru-RU"/>
    </w:rPr>
  </w:style>
  <w:style w:type="character" w:customStyle="1" w:styleId="60">
    <w:name w:val="Основной текст (6)"/>
    <w:uiPriority w:val="99"/>
    <w:rsid w:val="00663BBD"/>
    <w:rPr>
      <w:rFonts w:ascii="Arial Narrow" w:hAnsi="Arial Narrow"/>
      <w:i/>
      <w:color w:val="000000"/>
      <w:spacing w:val="0"/>
      <w:w w:val="100"/>
      <w:position w:val="0"/>
      <w:sz w:val="10"/>
      <w:lang w:val="ru-RU" w:eastAsia="ru-RU"/>
    </w:rPr>
  </w:style>
  <w:style w:type="character" w:customStyle="1" w:styleId="2Exact">
    <w:name w:val="Основной текст (2) Exact"/>
    <w:uiPriority w:val="99"/>
    <w:rsid w:val="00663BBD"/>
    <w:rPr>
      <w:rFonts w:ascii="Arial Narrow" w:hAnsi="Arial Narrow"/>
      <w:sz w:val="18"/>
      <w:u w:val="none"/>
    </w:rPr>
  </w:style>
  <w:style w:type="character" w:customStyle="1" w:styleId="2Exact1">
    <w:name w:val="Основной текст (2) Exact1"/>
    <w:uiPriority w:val="99"/>
    <w:rsid w:val="00663BBD"/>
    <w:rPr>
      <w:rFonts w:ascii="Arial Narrow" w:hAnsi="Arial Narrow"/>
      <w:color w:val="000000"/>
      <w:spacing w:val="0"/>
      <w:w w:val="100"/>
      <w:position w:val="0"/>
      <w:sz w:val="18"/>
      <w:u w:val="none"/>
      <w:lang w:val="ru-RU" w:eastAsia="ru-RU"/>
    </w:rPr>
  </w:style>
  <w:style w:type="paragraph" w:customStyle="1" w:styleId="1">
    <w:name w:val="Колонтитул1"/>
    <w:basedOn w:val="a"/>
    <w:link w:val="ab"/>
    <w:uiPriority w:val="99"/>
    <w:rsid w:val="00663BBD"/>
    <w:pPr>
      <w:widowControl w:val="0"/>
      <w:shd w:val="clear" w:color="auto" w:fill="FFFFFF"/>
      <w:spacing w:line="163" w:lineRule="exact"/>
      <w:ind w:firstLine="0"/>
      <w:jc w:val="left"/>
    </w:pPr>
    <w:rPr>
      <w:rFonts w:ascii="Georgia" w:eastAsia="Calibri" w:hAnsi="Georgia"/>
      <w:sz w:val="14"/>
      <w:szCs w:val="14"/>
    </w:rPr>
  </w:style>
  <w:style w:type="paragraph" w:customStyle="1" w:styleId="31">
    <w:name w:val="Основной текст (3)1"/>
    <w:basedOn w:val="a"/>
    <w:link w:val="3"/>
    <w:uiPriority w:val="99"/>
    <w:rsid w:val="00663BBD"/>
    <w:pPr>
      <w:widowControl w:val="0"/>
      <w:shd w:val="clear" w:color="auto" w:fill="FFFFFF"/>
      <w:spacing w:before="4260" w:after="6780" w:line="835" w:lineRule="exact"/>
      <w:ind w:firstLine="0"/>
      <w:jc w:val="center"/>
    </w:pPr>
    <w:rPr>
      <w:rFonts w:ascii="Georgia" w:eastAsia="Calibri" w:hAnsi="Georgia"/>
      <w:spacing w:val="-10"/>
      <w:sz w:val="70"/>
      <w:szCs w:val="70"/>
    </w:rPr>
  </w:style>
  <w:style w:type="paragraph" w:customStyle="1" w:styleId="41">
    <w:name w:val="Основной текст (4)1"/>
    <w:basedOn w:val="a"/>
    <w:link w:val="4"/>
    <w:uiPriority w:val="99"/>
    <w:rsid w:val="00663BBD"/>
    <w:pPr>
      <w:widowControl w:val="0"/>
      <w:shd w:val="clear" w:color="auto" w:fill="FFFFFF"/>
      <w:spacing w:before="6780" w:line="240" w:lineRule="atLeast"/>
      <w:ind w:firstLine="0"/>
      <w:jc w:val="right"/>
    </w:pPr>
    <w:rPr>
      <w:rFonts w:ascii="Tahoma" w:eastAsia="Calibri" w:hAnsi="Tahoma"/>
      <w:b/>
      <w:bCs/>
      <w:spacing w:val="-10"/>
      <w:sz w:val="40"/>
      <w:szCs w:val="40"/>
    </w:rPr>
  </w:style>
  <w:style w:type="paragraph" w:customStyle="1" w:styleId="11">
    <w:name w:val="Заголовок №11"/>
    <w:basedOn w:val="a"/>
    <w:link w:val="10"/>
    <w:uiPriority w:val="99"/>
    <w:rsid w:val="00663BBD"/>
    <w:pPr>
      <w:widowControl w:val="0"/>
      <w:shd w:val="clear" w:color="auto" w:fill="FFFFFF"/>
      <w:spacing w:before="300" w:line="240" w:lineRule="atLeast"/>
      <w:ind w:firstLine="0"/>
      <w:jc w:val="right"/>
      <w:outlineLvl w:val="0"/>
    </w:pPr>
    <w:rPr>
      <w:rFonts w:ascii="Tahoma" w:eastAsia="Calibri" w:hAnsi="Tahoma"/>
      <w:b/>
      <w:bCs/>
      <w:spacing w:val="-10"/>
      <w:sz w:val="40"/>
      <w:szCs w:val="40"/>
    </w:rPr>
  </w:style>
  <w:style w:type="paragraph" w:customStyle="1" w:styleId="51">
    <w:name w:val="Основной текст (5)1"/>
    <w:basedOn w:val="a"/>
    <w:link w:val="5"/>
    <w:uiPriority w:val="99"/>
    <w:rsid w:val="00663BBD"/>
    <w:pPr>
      <w:widowControl w:val="0"/>
      <w:shd w:val="clear" w:color="auto" w:fill="FFFFFF"/>
      <w:spacing w:line="298" w:lineRule="exact"/>
      <w:ind w:firstLine="0"/>
      <w:jc w:val="left"/>
    </w:pPr>
    <w:rPr>
      <w:rFonts w:ascii="Arial Narrow" w:eastAsia="Calibri" w:hAnsi="Arial Narrow"/>
      <w:b/>
      <w:bCs/>
      <w:sz w:val="18"/>
      <w:szCs w:val="18"/>
    </w:rPr>
  </w:style>
  <w:style w:type="paragraph" w:customStyle="1" w:styleId="210">
    <w:name w:val="Подпись к таблице (2)1"/>
    <w:basedOn w:val="a"/>
    <w:link w:val="25"/>
    <w:uiPriority w:val="99"/>
    <w:rsid w:val="00663BBD"/>
    <w:pPr>
      <w:widowControl w:val="0"/>
      <w:shd w:val="clear" w:color="auto" w:fill="FFFFFF"/>
      <w:spacing w:line="240" w:lineRule="atLeast"/>
      <w:ind w:firstLine="0"/>
      <w:jc w:val="left"/>
    </w:pPr>
    <w:rPr>
      <w:rFonts w:ascii="Arial Narrow" w:eastAsia="Calibri" w:hAnsi="Arial Narrow"/>
      <w:sz w:val="18"/>
      <w:szCs w:val="18"/>
    </w:rPr>
  </w:style>
  <w:style w:type="paragraph" w:customStyle="1" w:styleId="13">
    <w:name w:val="Подпись к таблице1"/>
    <w:basedOn w:val="a"/>
    <w:link w:val="ad"/>
    <w:uiPriority w:val="99"/>
    <w:rsid w:val="00663BBD"/>
    <w:pPr>
      <w:widowControl w:val="0"/>
      <w:shd w:val="clear" w:color="auto" w:fill="FFFFFF"/>
      <w:spacing w:line="302" w:lineRule="exact"/>
      <w:ind w:firstLine="320"/>
      <w:jc w:val="left"/>
    </w:pPr>
    <w:rPr>
      <w:rFonts w:ascii="Arial Narrow" w:eastAsia="Calibri" w:hAnsi="Arial Narrow"/>
      <w:i/>
      <w:iCs/>
      <w:sz w:val="10"/>
      <w:szCs w:val="10"/>
    </w:rPr>
  </w:style>
  <w:style w:type="paragraph" w:customStyle="1" w:styleId="61">
    <w:name w:val="Основной текст (6)1"/>
    <w:basedOn w:val="a"/>
    <w:link w:val="6"/>
    <w:uiPriority w:val="99"/>
    <w:rsid w:val="00663BBD"/>
    <w:pPr>
      <w:widowControl w:val="0"/>
      <w:shd w:val="clear" w:color="auto" w:fill="FFFFFF"/>
      <w:spacing w:before="4560" w:line="298" w:lineRule="exact"/>
      <w:ind w:firstLine="340"/>
      <w:jc w:val="left"/>
    </w:pPr>
    <w:rPr>
      <w:rFonts w:ascii="Arial Narrow" w:eastAsia="Calibri" w:hAnsi="Arial Narrow"/>
      <w:i/>
      <w:iCs/>
      <w:sz w:val="10"/>
      <w:szCs w:val="10"/>
    </w:rPr>
  </w:style>
  <w:style w:type="paragraph" w:styleId="af">
    <w:name w:val="Normal (Web)"/>
    <w:basedOn w:val="a"/>
    <w:uiPriority w:val="99"/>
    <w:semiHidden/>
    <w:rsid w:val="000E5DDA"/>
    <w:pPr>
      <w:spacing w:after="150"/>
      <w:ind w:firstLine="0"/>
      <w:jc w:val="lef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A6F"/>
    <w:pPr>
      <w:ind w:firstLine="567"/>
      <w:jc w:val="both"/>
    </w:pPr>
    <w:rPr>
      <w:rFonts w:ascii="Times New Roman" w:eastAsia="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D5CE1"/>
    <w:pPr>
      <w:widowControl w:val="0"/>
      <w:autoSpaceDE w:val="0"/>
      <w:autoSpaceDN w:val="0"/>
    </w:pPr>
    <w:rPr>
      <w:rFonts w:eastAsia="Times New Roman" w:cs="Calibri"/>
      <w:sz w:val="22"/>
    </w:rPr>
  </w:style>
  <w:style w:type="paragraph" w:customStyle="1" w:styleId="ConsPlusNonformat">
    <w:name w:val="ConsPlusNonformat"/>
    <w:uiPriority w:val="99"/>
    <w:rsid w:val="005D5CE1"/>
    <w:pPr>
      <w:widowControl w:val="0"/>
      <w:autoSpaceDE w:val="0"/>
      <w:autoSpaceDN w:val="0"/>
    </w:pPr>
    <w:rPr>
      <w:rFonts w:ascii="Courier New" w:eastAsia="Times New Roman" w:hAnsi="Courier New" w:cs="Courier New"/>
    </w:rPr>
  </w:style>
  <w:style w:type="character" w:styleId="a3">
    <w:name w:val="Hyperlink"/>
    <w:uiPriority w:val="99"/>
    <w:rsid w:val="00585A6F"/>
    <w:rPr>
      <w:rFonts w:cs="Times New Roman"/>
      <w:color w:val="0000FF"/>
      <w:u w:val="single"/>
    </w:rPr>
  </w:style>
  <w:style w:type="paragraph" w:styleId="a4">
    <w:name w:val="Balloon Text"/>
    <w:basedOn w:val="a"/>
    <w:link w:val="a5"/>
    <w:uiPriority w:val="99"/>
    <w:semiHidden/>
    <w:rsid w:val="00225FCB"/>
    <w:rPr>
      <w:rFonts w:ascii="Tahoma" w:eastAsia="Calibri" w:hAnsi="Tahoma"/>
      <w:sz w:val="16"/>
      <w:szCs w:val="16"/>
    </w:rPr>
  </w:style>
  <w:style w:type="character" w:customStyle="1" w:styleId="a5">
    <w:name w:val="Текст выноски Знак"/>
    <w:link w:val="a4"/>
    <w:uiPriority w:val="99"/>
    <w:semiHidden/>
    <w:locked/>
    <w:rsid w:val="00225FCB"/>
    <w:rPr>
      <w:rFonts w:ascii="Tahoma" w:hAnsi="Tahoma"/>
      <w:sz w:val="16"/>
      <w:lang w:eastAsia="ru-RU"/>
    </w:rPr>
  </w:style>
  <w:style w:type="paragraph" w:styleId="a6">
    <w:name w:val="header"/>
    <w:basedOn w:val="a"/>
    <w:link w:val="a7"/>
    <w:uiPriority w:val="99"/>
    <w:rsid w:val="00225FCB"/>
    <w:pPr>
      <w:tabs>
        <w:tab w:val="center" w:pos="4677"/>
        <w:tab w:val="right" w:pos="9355"/>
      </w:tabs>
    </w:pPr>
    <w:rPr>
      <w:rFonts w:eastAsia="Calibri"/>
      <w:sz w:val="24"/>
    </w:rPr>
  </w:style>
  <w:style w:type="character" w:customStyle="1" w:styleId="a7">
    <w:name w:val="Верхний колонтитул Знак"/>
    <w:link w:val="a6"/>
    <w:uiPriority w:val="99"/>
    <w:locked/>
    <w:rsid w:val="00225FCB"/>
    <w:rPr>
      <w:rFonts w:ascii="Times New Roman" w:hAnsi="Times New Roman"/>
      <w:sz w:val="24"/>
      <w:lang w:eastAsia="ru-RU"/>
    </w:rPr>
  </w:style>
  <w:style w:type="paragraph" w:styleId="a8">
    <w:name w:val="footer"/>
    <w:basedOn w:val="a"/>
    <w:link w:val="a9"/>
    <w:uiPriority w:val="99"/>
    <w:rsid w:val="00225FCB"/>
    <w:pPr>
      <w:tabs>
        <w:tab w:val="center" w:pos="4677"/>
        <w:tab w:val="right" w:pos="9355"/>
      </w:tabs>
    </w:pPr>
    <w:rPr>
      <w:rFonts w:eastAsia="Calibri"/>
      <w:sz w:val="24"/>
    </w:rPr>
  </w:style>
  <w:style w:type="character" w:customStyle="1" w:styleId="a9">
    <w:name w:val="Нижний колонтитул Знак"/>
    <w:link w:val="a8"/>
    <w:uiPriority w:val="99"/>
    <w:locked/>
    <w:rsid w:val="00225FCB"/>
    <w:rPr>
      <w:rFonts w:ascii="Times New Roman" w:hAnsi="Times New Roman"/>
      <w:sz w:val="24"/>
      <w:lang w:eastAsia="ru-RU"/>
    </w:rPr>
  </w:style>
  <w:style w:type="paragraph" w:styleId="aa">
    <w:name w:val="No Spacing"/>
    <w:uiPriority w:val="99"/>
    <w:qFormat/>
    <w:rsid w:val="008406C3"/>
    <w:pPr>
      <w:ind w:firstLine="567"/>
      <w:jc w:val="both"/>
    </w:pPr>
    <w:rPr>
      <w:rFonts w:ascii="Times New Roman" w:eastAsia="Times New Roman" w:hAnsi="Times New Roman"/>
      <w:sz w:val="28"/>
      <w:szCs w:val="24"/>
    </w:rPr>
  </w:style>
  <w:style w:type="character" w:customStyle="1" w:styleId="2">
    <w:name w:val="Основной текст (2)_"/>
    <w:link w:val="21"/>
    <w:uiPriority w:val="99"/>
    <w:locked/>
    <w:rsid w:val="008834C1"/>
    <w:rPr>
      <w:rFonts w:ascii="Arial Narrow" w:hAnsi="Arial Narrow"/>
      <w:sz w:val="18"/>
      <w:u w:val="none"/>
    </w:rPr>
  </w:style>
  <w:style w:type="character" w:customStyle="1" w:styleId="20">
    <w:name w:val="Основной текст (2)"/>
    <w:uiPriority w:val="99"/>
    <w:rsid w:val="008834C1"/>
    <w:rPr>
      <w:rFonts w:ascii="Arial Narrow" w:hAnsi="Arial Narrow"/>
      <w:color w:val="000000"/>
      <w:spacing w:val="0"/>
      <w:w w:val="100"/>
      <w:position w:val="0"/>
      <w:sz w:val="18"/>
      <w:u w:val="none"/>
      <w:lang w:val="ru-RU" w:eastAsia="ru-RU"/>
    </w:rPr>
  </w:style>
  <w:style w:type="character" w:customStyle="1" w:styleId="22">
    <w:name w:val="Основной текст (2)2"/>
    <w:uiPriority w:val="99"/>
    <w:rsid w:val="00663BBD"/>
    <w:rPr>
      <w:rFonts w:ascii="Arial Narrow" w:hAnsi="Arial Narrow"/>
      <w:color w:val="000000"/>
      <w:spacing w:val="0"/>
      <w:w w:val="100"/>
      <w:position w:val="0"/>
      <w:sz w:val="18"/>
      <w:u w:val="none"/>
      <w:lang w:val="ru-RU" w:eastAsia="ru-RU"/>
    </w:rPr>
  </w:style>
  <w:style w:type="paragraph" w:customStyle="1" w:styleId="21">
    <w:name w:val="Основной текст (2)1"/>
    <w:basedOn w:val="a"/>
    <w:link w:val="2"/>
    <w:uiPriority w:val="99"/>
    <w:rsid w:val="00663BBD"/>
    <w:pPr>
      <w:widowControl w:val="0"/>
      <w:shd w:val="clear" w:color="auto" w:fill="FFFFFF"/>
      <w:spacing w:line="298" w:lineRule="exact"/>
      <w:ind w:firstLine="0"/>
    </w:pPr>
    <w:rPr>
      <w:rFonts w:ascii="Arial Narrow" w:hAnsi="Arial Narrow"/>
      <w:sz w:val="18"/>
      <w:szCs w:val="18"/>
    </w:rPr>
  </w:style>
  <w:style w:type="character" w:customStyle="1" w:styleId="ab">
    <w:name w:val="Колонтитул_"/>
    <w:link w:val="1"/>
    <w:uiPriority w:val="99"/>
    <w:locked/>
    <w:rsid w:val="00663BBD"/>
    <w:rPr>
      <w:rFonts w:ascii="Georgia" w:hAnsi="Georgia"/>
      <w:sz w:val="14"/>
    </w:rPr>
  </w:style>
  <w:style w:type="character" w:customStyle="1" w:styleId="ac">
    <w:name w:val="Колонтитул"/>
    <w:uiPriority w:val="99"/>
    <w:rsid w:val="00663BBD"/>
    <w:rPr>
      <w:rFonts w:ascii="Georgia" w:hAnsi="Georgia"/>
      <w:color w:val="000000"/>
      <w:spacing w:val="0"/>
      <w:w w:val="100"/>
      <w:position w:val="0"/>
      <w:sz w:val="14"/>
      <w:lang w:val="ru-RU" w:eastAsia="ru-RU"/>
    </w:rPr>
  </w:style>
  <w:style w:type="character" w:customStyle="1" w:styleId="3">
    <w:name w:val="Основной текст (3)_"/>
    <w:link w:val="31"/>
    <w:uiPriority w:val="99"/>
    <w:locked/>
    <w:rsid w:val="00663BBD"/>
    <w:rPr>
      <w:rFonts w:ascii="Georgia" w:hAnsi="Georgia"/>
      <w:spacing w:val="-10"/>
      <w:sz w:val="70"/>
    </w:rPr>
  </w:style>
  <w:style w:type="character" w:customStyle="1" w:styleId="30">
    <w:name w:val="Основной текст (3)"/>
    <w:uiPriority w:val="99"/>
    <w:rsid w:val="00663BBD"/>
    <w:rPr>
      <w:rFonts w:ascii="Georgia" w:hAnsi="Georgia"/>
      <w:color w:val="000000"/>
      <w:spacing w:val="-10"/>
      <w:w w:val="100"/>
      <w:position w:val="0"/>
      <w:sz w:val="70"/>
      <w:lang w:val="ru-RU" w:eastAsia="ru-RU"/>
    </w:rPr>
  </w:style>
  <w:style w:type="character" w:customStyle="1" w:styleId="4">
    <w:name w:val="Основной текст (4)_"/>
    <w:link w:val="41"/>
    <w:uiPriority w:val="99"/>
    <w:locked/>
    <w:rsid w:val="00663BBD"/>
    <w:rPr>
      <w:rFonts w:ascii="Tahoma" w:hAnsi="Tahoma"/>
      <w:b/>
      <w:spacing w:val="-10"/>
      <w:sz w:val="40"/>
    </w:rPr>
  </w:style>
  <w:style w:type="character" w:customStyle="1" w:styleId="40">
    <w:name w:val="Основной текст (4)"/>
    <w:uiPriority w:val="99"/>
    <w:rsid w:val="00663BBD"/>
    <w:rPr>
      <w:rFonts w:ascii="Tahoma" w:hAnsi="Tahoma"/>
      <w:b/>
      <w:color w:val="000000"/>
      <w:spacing w:val="-10"/>
      <w:w w:val="100"/>
      <w:position w:val="0"/>
      <w:sz w:val="40"/>
      <w:lang w:val="ru-RU" w:eastAsia="ru-RU"/>
    </w:rPr>
  </w:style>
  <w:style w:type="character" w:customStyle="1" w:styleId="23">
    <w:name w:val="Основной текст (2) + Полужирный"/>
    <w:uiPriority w:val="99"/>
    <w:rsid w:val="00663BBD"/>
    <w:rPr>
      <w:rFonts w:ascii="Arial Narrow" w:hAnsi="Arial Narrow"/>
      <w:b/>
      <w:color w:val="000000"/>
      <w:spacing w:val="0"/>
      <w:w w:val="100"/>
      <w:position w:val="0"/>
      <w:sz w:val="18"/>
      <w:u w:val="none"/>
      <w:lang w:val="ru-RU" w:eastAsia="ru-RU"/>
    </w:rPr>
  </w:style>
  <w:style w:type="character" w:customStyle="1" w:styleId="10">
    <w:name w:val="Заголовок №1_"/>
    <w:link w:val="11"/>
    <w:uiPriority w:val="99"/>
    <w:locked/>
    <w:rsid w:val="00663BBD"/>
    <w:rPr>
      <w:rFonts w:ascii="Tahoma" w:hAnsi="Tahoma"/>
      <w:b/>
      <w:spacing w:val="-10"/>
      <w:sz w:val="40"/>
    </w:rPr>
  </w:style>
  <w:style w:type="character" w:customStyle="1" w:styleId="12">
    <w:name w:val="Заголовок №1"/>
    <w:uiPriority w:val="99"/>
    <w:rsid w:val="00663BBD"/>
    <w:rPr>
      <w:rFonts w:ascii="Tahoma" w:hAnsi="Tahoma"/>
      <w:b/>
      <w:color w:val="000000"/>
      <w:spacing w:val="-10"/>
      <w:w w:val="100"/>
      <w:position w:val="0"/>
      <w:sz w:val="40"/>
      <w:lang w:val="ru-RU" w:eastAsia="ru-RU"/>
    </w:rPr>
  </w:style>
  <w:style w:type="character" w:customStyle="1" w:styleId="5">
    <w:name w:val="Основной текст (5)_"/>
    <w:link w:val="51"/>
    <w:uiPriority w:val="99"/>
    <w:locked/>
    <w:rsid w:val="00663BBD"/>
    <w:rPr>
      <w:rFonts w:ascii="Arial Narrow" w:hAnsi="Arial Narrow"/>
      <w:b/>
      <w:sz w:val="18"/>
    </w:rPr>
  </w:style>
  <w:style w:type="character" w:customStyle="1" w:styleId="50">
    <w:name w:val="Основной текст (5)"/>
    <w:uiPriority w:val="99"/>
    <w:rsid w:val="00663BBD"/>
    <w:rPr>
      <w:rFonts w:ascii="Arial Narrow" w:hAnsi="Arial Narrow"/>
      <w:b/>
      <w:color w:val="000000"/>
      <w:spacing w:val="0"/>
      <w:w w:val="100"/>
      <w:position w:val="0"/>
      <w:sz w:val="18"/>
      <w:lang w:val="ru-RU" w:eastAsia="ru-RU"/>
    </w:rPr>
  </w:style>
  <w:style w:type="character" w:customStyle="1" w:styleId="ArialNarrow">
    <w:name w:val="Колонтитул + Arial Narrow"/>
    <w:aliases w:val="9 pt"/>
    <w:uiPriority w:val="99"/>
    <w:rsid w:val="00663BBD"/>
    <w:rPr>
      <w:rFonts w:ascii="Arial Narrow" w:hAnsi="Arial Narrow"/>
      <w:color w:val="000000"/>
      <w:spacing w:val="0"/>
      <w:w w:val="100"/>
      <w:position w:val="0"/>
      <w:sz w:val="18"/>
      <w:lang w:val="ru-RU" w:eastAsia="ru-RU"/>
    </w:rPr>
  </w:style>
  <w:style w:type="character" w:customStyle="1" w:styleId="ArialNarrow1">
    <w:name w:val="Колонтитул + Arial Narrow1"/>
    <w:aliases w:val="9 pt1,Интервал 0 pt"/>
    <w:uiPriority w:val="99"/>
    <w:rsid w:val="00663BBD"/>
    <w:rPr>
      <w:rFonts w:ascii="Arial Narrow" w:hAnsi="Arial Narrow"/>
      <w:color w:val="000000"/>
      <w:spacing w:val="10"/>
      <w:w w:val="100"/>
      <w:position w:val="0"/>
      <w:sz w:val="18"/>
      <w:lang w:val="ru-RU" w:eastAsia="ru-RU"/>
    </w:rPr>
  </w:style>
  <w:style w:type="character" w:customStyle="1" w:styleId="24">
    <w:name w:val="Колонтитул2"/>
    <w:uiPriority w:val="99"/>
    <w:rsid w:val="00663BBD"/>
    <w:rPr>
      <w:rFonts w:ascii="Georgia" w:hAnsi="Georgia"/>
      <w:color w:val="000000"/>
      <w:spacing w:val="0"/>
      <w:w w:val="100"/>
      <w:position w:val="0"/>
      <w:sz w:val="14"/>
      <w:lang w:val="ru-RU" w:eastAsia="ru-RU"/>
    </w:rPr>
  </w:style>
  <w:style w:type="character" w:customStyle="1" w:styleId="25">
    <w:name w:val="Подпись к таблице (2)_"/>
    <w:link w:val="210"/>
    <w:uiPriority w:val="99"/>
    <w:locked/>
    <w:rsid w:val="00663BBD"/>
    <w:rPr>
      <w:rFonts w:ascii="Arial Narrow" w:hAnsi="Arial Narrow"/>
      <w:sz w:val="18"/>
    </w:rPr>
  </w:style>
  <w:style w:type="character" w:customStyle="1" w:styleId="26">
    <w:name w:val="Подпись к таблице (2)"/>
    <w:uiPriority w:val="99"/>
    <w:rsid w:val="00663BBD"/>
    <w:rPr>
      <w:rFonts w:ascii="Arial Narrow" w:hAnsi="Arial Narrow"/>
      <w:color w:val="000000"/>
      <w:spacing w:val="0"/>
      <w:w w:val="100"/>
      <w:position w:val="0"/>
      <w:sz w:val="18"/>
      <w:lang w:val="ru-RU" w:eastAsia="ru-RU"/>
    </w:rPr>
  </w:style>
  <w:style w:type="character" w:customStyle="1" w:styleId="ad">
    <w:name w:val="Подпись к таблице_"/>
    <w:link w:val="13"/>
    <w:uiPriority w:val="99"/>
    <w:locked/>
    <w:rsid w:val="00663BBD"/>
    <w:rPr>
      <w:rFonts w:ascii="Arial Narrow" w:hAnsi="Arial Narrow"/>
      <w:i/>
      <w:sz w:val="10"/>
    </w:rPr>
  </w:style>
  <w:style w:type="character" w:customStyle="1" w:styleId="Georgia">
    <w:name w:val="Подпись к таблице + Georgia"/>
    <w:aliases w:val="4 pt,Не курсив"/>
    <w:uiPriority w:val="99"/>
    <w:rsid w:val="00663BBD"/>
    <w:rPr>
      <w:rFonts w:ascii="Georgia" w:hAnsi="Georgia"/>
      <w:i/>
      <w:color w:val="000000"/>
      <w:spacing w:val="0"/>
      <w:w w:val="100"/>
      <w:position w:val="0"/>
      <w:sz w:val="8"/>
      <w:lang w:val="ru-RU" w:eastAsia="ru-RU"/>
    </w:rPr>
  </w:style>
  <w:style w:type="character" w:customStyle="1" w:styleId="ae">
    <w:name w:val="Подпись к таблице"/>
    <w:uiPriority w:val="99"/>
    <w:rsid w:val="00663BBD"/>
    <w:rPr>
      <w:rFonts w:ascii="Arial Narrow" w:hAnsi="Arial Narrow"/>
      <w:i/>
      <w:color w:val="000000"/>
      <w:spacing w:val="0"/>
      <w:w w:val="100"/>
      <w:position w:val="0"/>
      <w:sz w:val="10"/>
      <w:lang w:val="ru-RU" w:eastAsia="ru-RU"/>
    </w:rPr>
  </w:style>
  <w:style w:type="character" w:customStyle="1" w:styleId="211">
    <w:name w:val="Основной текст (2) + Полужирный1"/>
    <w:uiPriority w:val="99"/>
    <w:rsid w:val="00663BBD"/>
    <w:rPr>
      <w:rFonts w:ascii="Arial Narrow" w:hAnsi="Arial Narrow"/>
      <w:b/>
      <w:color w:val="000000"/>
      <w:spacing w:val="0"/>
      <w:w w:val="100"/>
      <w:position w:val="0"/>
      <w:sz w:val="18"/>
      <w:u w:val="none"/>
      <w:lang w:val="ru-RU" w:eastAsia="ru-RU"/>
    </w:rPr>
  </w:style>
  <w:style w:type="character" w:customStyle="1" w:styleId="2Georgia">
    <w:name w:val="Основной текст (2) + Georgia"/>
    <w:aliases w:val="8,5 pt"/>
    <w:uiPriority w:val="99"/>
    <w:rsid w:val="00663BBD"/>
    <w:rPr>
      <w:rFonts w:ascii="Georgia" w:hAnsi="Georgia"/>
      <w:color w:val="000000"/>
      <w:spacing w:val="0"/>
      <w:w w:val="100"/>
      <w:position w:val="0"/>
      <w:sz w:val="17"/>
      <w:u w:val="none"/>
      <w:lang w:val="ru-RU" w:eastAsia="ru-RU"/>
    </w:rPr>
  </w:style>
  <w:style w:type="character" w:customStyle="1" w:styleId="2TimesNewRoman">
    <w:name w:val="Основной текст (2) + Times New Roman"/>
    <w:uiPriority w:val="99"/>
    <w:rsid w:val="00663BBD"/>
    <w:rPr>
      <w:rFonts w:ascii="Times New Roman" w:hAnsi="Times New Roman"/>
      <w:color w:val="000000"/>
      <w:spacing w:val="0"/>
      <w:w w:val="100"/>
      <w:position w:val="0"/>
      <w:sz w:val="18"/>
      <w:u w:val="none"/>
      <w:lang w:val="ru-RU" w:eastAsia="ru-RU"/>
    </w:rPr>
  </w:style>
  <w:style w:type="character" w:customStyle="1" w:styleId="6">
    <w:name w:val="Основной текст (6)_"/>
    <w:link w:val="61"/>
    <w:uiPriority w:val="99"/>
    <w:locked/>
    <w:rsid w:val="00663BBD"/>
    <w:rPr>
      <w:rFonts w:ascii="Arial Narrow" w:hAnsi="Arial Narrow"/>
      <w:i/>
      <w:sz w:val="10"/>
    </w:rPr>
  </w:style>
  <w:style w:type="character" w:customStyle="1" w:styleId="6Georgia">
    <w:name w:val="Основной текст (6) + Georgia"/>
    <w:aliases w:val="4 pt1,Не курсив1"/>
    <w:uiPriority w:val="99"/>
    <w:rsid w:val="00663BBD"/>
    <w:rPr>
      <w:rFonts w:ascii="Georgia" w:hAnsi="Georgia"/>
      <w:i/>
      <w:color w:val="000000"/>
      <w:spacing w:val="0"/>
      <w:w w:val="100"/>
      <w:position w:val="0"/>
      <w:sz w:val="8"/>
      <w:lang w:val="ru-RU" w:eastAsia="ru-RU"/>
    </w:rPr>
  </w:style>
  <w:style w:type="character" w:customStyle="1" w:styleId="60">
    <w:name w:val="Основной текст (6)"/>
    <w:uiPriority w:val="99"/>
    <w:rsid w:val="00663BBD"/>
    <w:rPr>
      <w:rFonts w:ascii="Arial Narrow" w:hAnsi="Arial Narrow"/>
      <w:i/>
      <w:color w:val="000000"/>
      <w:spacing w:val="0"/>
      <w:w w:val="100"/>
      <w:position w:val="0"/>
      <w:sz w:val="10"/>
      <w:lang w:val="ru-RU" w:eastAsia="ru-RU"/>
    </w:rPr>
  </w:style>
  <w:style w:type="character" w:customStyle="1" w:styleId="2Exact">
    <w:name w:val="Основной текст (2) Exact"/>
    <w:uiPriority w:val="99"/>
    <w:rsid w:val="00663BBD"/>
    <w:rPr>
      <w:rFonts w:ascii="Arial Narrow" w:hAnsi="Arial Narrow"/>
      <w:sz w:val="18"/>
      <w:u w:val="none"/>
    </w:rPr>
  </w:style>
  <w:style w:type="character" w:customStyle="1" w:styleId="2Exact1">
    <w:name w:val="Основной текст (2) Exact1"/>
    <w:uiPriority w:val="99"/>
    <w:rsid w:val="00663BBD"/>
    <w:rPr>
      <w:rFonts w:ascii="Arial Narrow" w:hAnsi="Arial Narrow"/>
      <w:color w:val="000000"/>
      <w:spacing w:val="0"/>
      <w:w w:val="100"/>
      <w:position w:val="0"/>
      <w:sz w:val="18"/>
      <w:u w:val="none"/>
      <w:lang w:val="ru-RU" w:eastAsia="ru-RU"/>
    </w:rPr>
  </w:style>
  <w:style w:type="paragraph" w:customStyle="1" w:styleId="1">
    <w:name w:val="Колонтитул1"/>
    <w:basedOn w:val="a"/>
    <w:link w:val="ab"/>
    <w:uiPriority w:val="99"/>
    <w:rsid w:val="00663BBD"/>
    <w:pPr>
      <w:widowControl w:val="0"/>
      <w:shd w:val="clear" w:color="auto" w:fill="FFFFFF"/>
      <w:spacing w:line="163" w:lineRule="exact"/>
      <w:ind w:firstLine="0"/>
      <w:jc w:val="left"/>
    </w:pPr>
    <w:rPr>
      <w:rFonts w:ascii="Georgia" w:eastAsia="Calibri" w:hAnsi="Georgia"/>
      <w:sz w:val="14"/>
      <w:szCs w:val="14"/>
    </w:rPr>
  </w:style>
  <w:style w:type="paragraph" w:customStyle="1" w:styleId="31">
    <w:name w:val="Основной текст (3)1"/>
    <w:basedOn w:val="a"/>
    <w:link w:val="3"/>
    <w:uiPriority w:val="99"/>
    <w:rsid w:val="00663BBD"/>
    <w:pPr>
      <w:widowControl w:val="0"/>
      <w:shd w:val="clear" w:color="auto" w:fill="FFFFFF"/>
      <w:spacing w:before="4260" w:after="6780" w:line="835" w:lineRule="exact"/>
      <w:ind w:firstLine="0"/>
      <w:jc w:val="center"/>
    </w:pPr>
    <w:rPr>
      <w:rFonts w:ascii="Georgia" w:eastAsia="Calibri" w:hAnsi="Georgia"/>
      <w:spacing w:val="-10"/>
      <w:sz w:val="70"/>
      <w:szCs w:val="70"/>
    </w:rPr>
  </w:style>
  <w:style w:type="paragraph" w:customStyle="1" w:styleId="41">
    <w:name w:val="Основной текст (4)1"/>
    <w:basedOn w:val="a"/>
    <w:link w:val="4"/>
    <w:uiPriority w:val="99"/>
    <w:rsid w:val="00663BBD"/>
    <w:pPr>
      <w:widowControl w:val="0"/>
      <w:shd w:val="clear" w:color="auto" w:fill="FFFFFF"/>
      <w:spacing w:before="6780" w:line="240" w:lineRule="atLeast"/>
      <w:ind w:firstLine="0"/>
      <w:jc w:val="right"/>
    </w:pPr>
    <w:rPr>
      <w:rFonts w:ascii="Tahoma" w:eastAsia="Calibri" w:hAnsi="Tahoma"/>
      <w:b/>
      <w:bCs/>
      <w:spacing w:val="-10"/>
      <w:sz w:val="40"/>
      <w:szCs w:val="40"/>
    </w:rPr>
  </w:style>
  <w:style w:type="paragraph" w:customStyle="1" w:styleId="11">
    <w:name w:val="Заголовок №11"/>
    <w:basedOn w:val="a"/>
    <w:link w:val="10"/>
    <w:uiPriority w:val="99"/>
    <w:rsid w:val="00663BBD"/>
    <w:pPr>
      <w:widowControl w:val="0"/>
      <w:shd w:val="clear" w:color="auto" w:fill="FFFFFF"/>
      <w:spacing w:before="300" w:line="240" w:lineRule="atLeast"/>
      <w:ind w:firstLine="0"/>
      <w:jc w:val="right"/>
      <w:outlineLvl w:val="0"/>
    </w:pPr>
    <w:rPr>
      <w:rFonts w:ascii="Tahoma" w:eastAsia="Calibri" w:hAnsi="Tahoma"/>
      <w:b/>
      <w:bCs/>
      <w:spacing w:val="-10"/>
      <w:sz w:val="40"/>
      <w:szCs w:val="40"/>
    </w:rPr>
  </w:style>
  <w:style w:type="paragraph" w:customStyle="1" w:styleId="51">
    <w:name w:val="Основной текст (5)1"/>
    <w:basedOn w:val="a"/>
    <w:link w:val="5"/>
    <w:uiPriority w:val="99"/>
    <w:rsid w:val="00663BBD"/>
    <w:pPr>
      <w:widowControl w:val="0"/>
      <w:shd w:val="clear" w:color="auto" w:fill="FFFFFF"/>
      <w:spacing w:line="298" w:lineRule="exact"/>
      <w:ind w:firstLine="0"/>
      <w:jc w:val="left"/>
    </w:pPr>
    <w:rPr>
      <w:rFonts w:ascii="Arial Narrow" w:eastAsia="Calibri" w:hAnsi="Arial Narrow"/>
      <w:b/>
      <w:bCs/>
      <w:sz w:val="18"/>
      <w:szCs w:val="18"/>
    </w:rPr>
  </w:style>
  <w:style w:type="paragraph" w:customStyle="1" w:styleId="210">
    <w:name w:val="Подпись к таблице (2)1"/>
    <w:basedOn w:val="a"/>
    <w:link w:val="25"/>
    <w:uiPriority w:val="99"/>
    <w:rsid w:val="00663BBD"/>
    <w:pPr>
      <w:widowControl w:val="0"/>
      <w:shd w:val="clear" w:color="auto" w:fill="FFFFFF"/>
      <w:spacing w:line="240" w:lineRule="atLeast"/>
      <w:ind w:firstLine="0"/>
      <w:jc w:val="left"/>
    </w:pPr>
    <w:rPr>
      <w:rFonts w:ascii="Arial Narrow" w:eastAsia="Calibri" w:hAnsi="Arial Narrow"/>
      <w:sz w:val="18"/>
      <w:szCs w:val="18"/>
    </w:rPr>
  </w:style>
  <w:style w:type="paragraph" w:customStyle="1" w:styleId="13">
    <w:name w:val="Подпись к таблице1"/>
    <w:basedOn w:val="a"/>
    <w:link w:val="ad"/>
    <w:uiPriority w:val="99"/>
    <w:rsid w:val="00663BBD"/>
    <w:pPr>
      <w:widowControl w:val="0"/>
      <w:shd w:val="clear" w:color="auto" w:fill="FFFFFF"/>
      <w:spacing w:line="302" w:lineRule="exact"/>
      <w:ind w:firstLine="320"/>
      <w:jc w:val="left"/>
    </w:pPr>
    <w:rPr>
      <w:rFonts w:ascii="Arial Narrow" w:eastAsia="Calibri" w:hAnsi="Arial Narrow"/>
      <w:i/>
      <w:iCs/>
      <w:sz w:val="10"/>
      <w:szCs w:val="10"/>
    </w:rPr>
  </w:style>
  <w:style w:type="paragraph" w:customStyle="1" w:styleId="61">
    <w:name w:val="Основной текст (6)1"/>
    <w:basedOn w:val="a"/>
    <w:link w:val="6"/>
    <w:uiPriority w:val="99"/>
    <w:rsid w:val="00663BBD"/>
    <w:pPr>
      <w:widowControl w:val="0"/>
      <w:shd w:val="clear" w:color="auto" w:fill="FFFFFF"/>
      <w:spacing w:before="4560" w:line="298" w:lineRule="exact"/>
      <w:ind w:firstLine="340"/>
      <w:jc w:val="left"/>
    </w:pPr>
    <w:rPr>
      <w:rFonts w:ascii="Arial Narrow" w:eastAsia="Calibri" w:hAnsi="Arial Narrow"/>
      <w:i/>
      <w:iCs/>
      <w:sz w:val="10"/>
      <w:szCs w:val="10"/>
    </w:rPr>
  </w:style>
  <w:style w:type="paragraph" w:styleId="af">
    <w:name w:val="Normal (Web)"/>
    <w:basedOn w:val="a"/>
    <w:uiPriority w:val="99"/>
    <w:semiHidden/>
    <w:rsid w:val="000E5DDA"/>
    <w:pPr>
      <w:spacing w:after="150"/>
      <w:ind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440417">
      <w:bodyDiv w:val="1"/>
      <w:marLeft w:val="0"/>
      <w:marRight w:val="0"/>
      <w:marTop w:val="0"/>
      <w:marBottom w:val="0"/>
      <w:divBdr>
        <w:top w:val="none" w:sz="0" w:space="0" w:color="auto"/>
        <w:left w:val="none" w:sz="0" w:space="0" w:color="auto"/>
        <w:bottom w:val="none" w:sz="0" w:space="0" w:color="auto"/>
        <w:right w:val="none" w:sz="0" w:space="0" w:color="auto"/>
      </w:divBdr>
      <w:divsChild>
        <w:div w:id="1566067665">
          <w:marLeft w:val="0"/>
          <w:marRight w:val="0"/>
          <w:marTop w:val="0"/>
          <w:marBottom w:val="0"/>
          <w:divBdr>
            <w:top w:val="none" w:sz="0" w:space="0" w:color="auto"/>
            <w:left w:val="none" w:sz="0" w:space="0" w:color="auto"/>
            <w:bottom w:val="none" w:sz="0" w:space="0" w:color="auto"/>
            <w:right w:val="none" w:sz="0" w:space="0" w:color="auto"/>
          </w:divBdr>
          <w:divsChild>
            <w:div w:id="1604799329">
              <w:marLeft w:val="0"/>
              <w:marRight w:val="0"/>
              <w:marTop w:val="0"/>
              <w:marBottom w:val="0"/>
              <w:divBdr>
                <w:top w:val="none" w:sz="0" w:space="0" w:color="auto"/>
                <w:left w:val="none" w:sz="0" w:space="0" w:color="auto"/>
                <w:bottom w:val="none" w:sz="0" w:space="0" w:color="auto"/>
                <w:right w:val="none" w:sz="0" w:space="0" w:color="auto"/>
              </w:divBdr>
              <w:divsChild>
                <w:div w:id="35082969">
                  <w:marLeft w:val="150"/>
                  <w:marRight w:val="150"/>
                  <w:marTop w:val="300"/>
                  <w:marBottom w:val="1200"/>
                  <w:divBdr>
                    <w:top w:val="none" w:sz="0" w:space="0" w:color="auto"/>
                    <w:left w:val="none" w:sz="0" w:space="0" w:color="auto"/>
                    <w:bottom w:val="none" w:sz="0" w:space="0" w:color="auto"/>
                    <w:right w:val="none" w:sz="0" w:space="0" w:color="auto"/>
                  </w:divBdr>
                  <w:divsChild>
                    <w:div w:id="1551192086">
                      <w:marLeft w:val="0"/>
                      <w:marRight w:val="0"/>
                      <w:marTop w:val="0"/>
                      <w:marBottom w:val="0"/>
                      <w:divBdr>
                        <w:top w:val="none" w:sz="0" w:space="0" w:color="auto"/>
                        <w:left w:val="none" w:sz="0" w:space="0" w:color="auto"/>
                        <w:bottom w:val="none" w:sz="0" w:space="0" w:color="auto"/>
                        <w:right w:val="none" w:sz="0" w:space="0" w:color="auto"/>
                      </w:divBdr>
                      <w:divsChild>
                        <w:div w:id="2068382699">
                          <w:marLeft w:val="0"/>
                          <w:marRight w:val="0"/>
                          <w:marTop w:val="0"/>
                          <w:marBottom w:val="0"/>
                          <w:divBdr>
                            <w:top w:val="none" w:sz="0" w:space="0" w:color="auto"/>
                            <w:left w:val="none" w:sz="0" w:space="0" w:color="auto"/>
                            <w:bottom w:val="none" w:sz="0" w:space="0" w:color="auto"/>
                            <w:right w:val="none" w:sz="0" w:space="0" w:color="auto"/>
                          </w:divBdr>
                          <w:divsChild>
                            <w:div w:id="164831868">
                              <w:marLeft w:val="0"/>
                              <w:marRight w:val="0"/>
                              <w:marTop w:val="0"/>
                              <w:marBottom w:val="0"/>
                              <w:divBdr>
                                <w:top w:val="none" w:sz="0" w:space="0" w:color="auto"/>
                                <w:left w:val="none" w:sz="0" w:space="0" w:color="auto"/>
                                <w:bottom w:val="none" w:sz="0" w:space="0" w:color="auto"/>
                                <w:right w:val="none" w:sz="0" w:space="0" w:color="auto"/>
                              </w:divBdr>
                              <w:divsChild>
                                <w:div w:id="2048487366">
                                  <w:marLeft w:val="0"/>
                                  <w:marRight w:val="0"/>
                                  <w:marTop w:val="0"/>
                                  <w:marBottom w:val="0"/>
                                  <w:divBdr>
                                    <w:top w:val="none" w:sz="0" w:space="0" w:color="auto"/>
                                    <w:left w:val="none" w:sz="0" w:space="0" w:color="auto"/>
                                    <w:bottom w:val="none" w:sz="0" w:space="0" w:color="auto"/>
                                    <w:right w:val="none" w:sz="0" w:space="0" w:color="auto"/>
                                  </w:divBdr>
                                </w:div>
                                <w:div w:id="413405282">
                                  <w:marLeft w:val="0"/>
                                  <w:marRight w:val="0"/>
                                  <w:marTop w:val="0"/>
                                  <w:marBottom w:val="0"/>
                                  <w:divBdr>
                                    <w:top w:val="none" w:sz="0" w:space="0" w:color="auto"/>
                                    <w:left w:val="none" w:sz="0" w:space="0" w:color="auto"/>
                                    <w:bottom w:val="none" w:sz="0" w:space="0" w:color="auto"/>
                                    <w:right w:val="none" w:sz="0" w:space="0" w:color="auto"/>
                                  </w:divBdr>
                                </w:div>
                                <w:div w:id="447748843">
                                  <w:marLeft w:val="0"/>
                                  <w:marRight w:val="0"/>
                                  <w:marTop w:val="0"/>
                                  <w:marBottom w:val="0"/>
                                  <w:divBdr>
                                    <w:top w:val="none" w:sz="0" w:space="0" w:color="auto"/>
                                    <w:left w:val="none" w:sz="0" w:space="0" w:color="auto"/>
                                    <w:bottom w:val="none" w:sz="0" w:space="0" w:color="auto"/>
                                    <w:right w:val="none" w:sz="0" w:space="0" w:color="auto"/>
                                  </w:divBdr>
                                </w:div>
                                <w:div w:id="753745491">
                                  <w:marLeft w:val="0"/>
                                  <w:marRight w:val="0"/>
                                  <w:marTop w:val="0"/>
                                  <w:marBottom w:val="0"/>
                                  <w:divBdr>
                                    <w:top w:val="none" w:sz="0" w:space="0" w:color="auto"/>
                                    <w:left w:val="none" w:sz="0" w:space="0" w:color="auto"/>
                                    <w:bottom w:val="none" w:sz="0" w:space="0" w:color="auto"/>
                                    <w:right w:val="none" w:sz="0" w:space="0" w:color="auto"/>
                                  </w:divBdr>
                                </w:div>
                                <w:div w:id="299649380">
                                  <w:marLeft w:val="0"/>
                                  <w:marRight w:val="0"/>
                                  <w:marTop w:val="0"/>
                                  <w:marBottom w:val="0"/>
                                  <w:divBdr>
                                    <w:top w:val="none" w:sz="0" w:space="0" w:color="auto"/>
                                    <w:left w:val="none" w:sz="0" w:space="0" w:color="auto"/>
                                    <w:bottom w:val="none" w:sz="0" w:space="0" w:color="auto"/>
                                    <w:right w:val="none" w:sz="0" w:space="0" w:color="auto"/>
                                  </w:divBdr>
                                </w:div>
                                <w:div w:id="538475737">
                                  <w:marLeft w:val="0"/>
                                  <w:marRight w:val="0"/>
                                  <w:marTop w:val="0"/>
                                  <w:marBottom w:val="0"/>
                                  <w:divBdr>
                                    <w:top w:val="none" w:sz="0" w:space="0" w:color="auto"/>
                                    <w:left w:val="none" w:sz="0" w:space="0" w:color="auto"/>
                                    <w:bottom w:val="none" w:sz="0" w:space="0" w:color="auto"/>
                                    <w:right w:val="none" w:sz="0" w:space="0" w:color="auto"/>
                                  </w:divBdr>
                                </w:div>
                                <w:div w:id="1359236269">
                                  <w:marLeft w:val="0"/>
                                  <w:marRight w:val="0"/>
                                  <w:marTop w:val="0"/>
                                  <w:marBottom w:val="0"/>
                                  <w:divBdr>
                                    <w:top w:val="none" w:sz="0" w:space="0" w:color="auto"/>
                                    <w:left w:val="none" w:sz="0" w:space="0" w:color="auto"/>
                                    <w:bottom w:val="none" w:sz="0" w:space="0" w:color="auto"/>
                                    <w:right w:val="none" w:sz="0" w:space="0" w:color="auto"/>
                                  </w:divBdr>
                                </w:div>
                                <w:div w:id="431128102">
                                  <w:marLeft w:val="0"/>
                                  <w:marRight w:val="0"/>
                                  <w:marTop w:val="0"/>
                                  <w:marBottom w:val="0"/>
                                  <w:divBdr>
                                    <w:top w:val="none" w:sz="0" w:space="0" w:color="auto"/>
                                    <w:left w:val="none" w:sz="0" w:space="0" w:color="auto"/>
                                    <w:bottom w:val="none" w:sz="0" w:space="0" w:color="auto"/>
                                    <w:right w:val="none" w:sz="0" w:space="0" w:color="auto"/>
                                  </w:divBdr>
                                </w:div>
                                <w:div w:id="659582763">
                                  <w:marLeft w:val="0"/>
                                  <w:marRight w:val="0"/>
                                  <w:marTop w:val="0"/>
                                  <w:marBottom w:val="0"/>
                                  <w:divBdr>
                                    <w:top w:val="none" w:sz="0" w:space="0" w:color="auto"/>
                                    <w:left w:val="none" w:sz="0" w:space="0" w:color="auto"/>
                                    <w:bottom w:val="none" w:sz="0" w:space="0" w:color="auto"/>
                                    <w:right w:val="none" w:sz="0" w:space="0" w:color="auto"/>
                                  </w:divBdr>
                                </w:div>
                                <w:div w:id="1906447974">
                                  <w:marLeft w:val="0"/>
                                  <w:marRight w:val="0"/>
                                  <w:marTop w:val="0"/>
                                  <w:marBottom w:val="0"/>
                                  <w:divBdr>
                                    <w:top w:val="none" w:sz="0" w:space="0" w:color="auto"/>
                                    <w:left w:val="none" w:sz="0" w:space="0" w:color="auto"/>
                                    <w:bottom w:val="none" w:sz="0" w:space="0" w:color="auto"/>
                                    <w:right w:val="none" w:sz="0" w:space="0" w:color="auto"/>
                                  </w:divBdr>
                                </w:div>
                                <w:div w:id="1218006101">
                                  <w:marLeft w:val="0"/>
                                  <w:marRight w:val="0"/>
                                  <w:marTop w:val="0"/>
                                  <w:marBottom w:val="0"/>
                                  <w:divBdr>
                                    <w:top w:val="none" w:sz="0" w:space="0" w:color="auto"/>
                                    <w:left w:val="none" w:sz="0" w:space="0" w:color="auto"/>
                                    <w:bottom w:val="none" w:sz="0" w:space="0" w:color="auto"/>
                                    <w:right w:val="none" w:sz="0" w:space="0" w:color="auto"/>
                                  </w:divBdr>
                                </w:div>
                                <w:div w:id="2019648213">
                                  <w:marLeft w:val="0"/>
                                  <w:marRight w:val="0"/>
                                  <w:marTop w:val="0"/>
                                  <w:marBottom w:val="0"/>
                                  <w:divBdr>
                                    <w:top w:val="none" w:sz="0" w:space="0" w:color="auto"/>
                                    <w:left w:val="none" w:sz="0" w:space="0" w:color="auto"/>
                                    <w:bottom w:val="none" w:sz="0" w:space="0" w:color="auto"/>
                                    <w:right w:val="none" w:sz="0" w:space="0" w:color="auto"/>
                                  </w:divBdr>
                                </w:div>
                                <w:div w:id="1007445805">
                                  <w:marLeft w:val="0"/>
                                  <w:marRight w:val="0"/>
                                  <w:marTop w:val="0"/>
                                  <w:marBottom w:val="0"/>
                                  <w:divBdr>
                                    <w:top w:val="none" w:sz="0" w:space="0" w:color="auto"/>
                                    <w:left w:val="none" w:sz="0" w:space="0" w:color="auto"/>
                                    <w:bottom w:val="none" w:sz="0" w:space="0" w:color="auto"/>
                                    <w:right w:val="none" w:sz="0" w:space="0" w:color="auto"/>
                                  </w:divBdr>
                                </w:div>
                                <w:div w:id="1145584111">
                                  <w:marLeft w:val="0"/>
                                  <w:marRight w:val="0"/>
                                  <w:marTop w:val="0"/>
                                  <w:marBottom w:val="0"/>
                                  <w:divBdr>
                                    <w:top w:val="none" w:sz="0" w:space="0" w:color="auto"/>
                                    <w:left w:val="none" w:sz="0" w:space="0" w:color="auto"/>
                                    <w:bottom w:val="none" w:sz="0" w:space="0" w:color="auto"/>
                                    <w:right w:val="none" w:sz="0" w:space="0" w:color="auto"/>
                                  </w:divBdr>
                                </w:div>
                                <w:div w:id="661158584">
                                  <w:marLeft w:val="0"/>
                                  <w:marRight w:val="0"/>
                                  <w:marTop w:val="0"/>
                                  <w:marBottom w:val="0"/>
                                  <w:divBdr>
                                    <w:top w:val="none" w:sz="0" w:space="0" w:color="auto"/>
                                    <w:left w:val="none" w:sz="0" w:space="0" w:color="auto"/>
                                    <w:bottom w:val="none" w:sz="0" w:space="0" w:color="auto"/>
                                    <w:right w:val="none" w:sz="0" w:space="0" w:color="auto"/>
                                  </w:divBdr>
                                </w:div>
                                <w:div w:id="229341905">
                                  <w:marLeft w:val="0"/>
                                  <w:marRight w:val="0"/>
                                  <w:marTop w:val="0"/>
                                  <w:marBottom w:val="0"/>
                                  <w:divBdr>
                                    <w:top w:val="none" w:sz="0" w:space="0" w:color="auto"/>
                                    <w:left w:val="none" w:sz="0" w:space="0" w:color="auto"/>
                                    <w:bottom w:val="none" w:sz="0" w:space="0" w:color="auto"/>
                                    <w:right w:val="none" w:sz="0" w:space="0" w:color="auto"/>
                                  </w:divBdr>
                                </w:div>
                                <w:div w:id="11883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705">
      <w:marLeft w:val="0"/>
      <w:marRight w:val="0"/>
      <w:marTop w:val="0"/>
      <w:marBottom w:val="0"/>
      <w:divBdr>
        <w:top w:val="none" w:sz="0" w:space="0" w:color="auto"/>
        <w:left w:val="none" w:sz="0" w:space="0" w:color="auto"/>
        <w:bottom w:val="none" w:sz="0" w:space="0" w:color="auto"/>
        <w:right w:val="none" w:sz="0" w:space="0" w:color="auto"/>
      </w:divBdr>
      <w:divsChild>
        <w:div w:id="1647933713">
          <w:marLeft w:val="0"/>
          <w:marRight w:val="0"/>
          <w:marTop w:val="0"/>
          <w:marBottom w:val="0"/>
          <w:divBdr>
            <w:top w:val="none" w:sz="0" w:space="0" w:color="auto"/>
            <w:left w:val="none" w:sz="0" w:space="0" w:color="auto"/>
            <w:bottom w:val="none" w:sz="0" w:space="0" w:color="auto"/>
            <w:right w:val="none" w:sz="0" w:space="0" w:color="auto"/>
          </w:divBdr>
          <w:divsChild>
            <w:div w:id="1647933708">
              <w:marLeft w:val="0"/>
              <w:marRight w:val="0"/>
              <w:marTop w:val="0"/>
              <w:marBottom w:val="0"/>
              <w:divBdr>
                <w:top w:val="none" w:sz="0" w:space="0" w:color="auto"/>
                <w:left w:val="none" w:sz="0" w:space="0" w:color="auto"/>
                <w:bottom w:val="none" w:sz="0" w:space="0" w:color="auto"/>
                <w:right w:val="none" w:sz="0" w:space="0" w:color="auto"/>
              </w:divBdr>
              <w:divsChild>
                <w:div w:id="1647933714">
                  <w:marLeft w:val="-225"/>
                  <w:marRight w:val="-225"/>
                  <w:marTop w:val="0"/>
                  <w:marBottom w:val="0"/>
                  <w:divBdr>
                    <w:top w:val="none" w:sz="0" w:space="0" w:color="auto"/>
                    <w:left w:val="none" w:sz="0" w:space="0" w:color="auto"/>
                    <w:bottom w:val="none" w:sz="0" w:space="0" w:color="auto"/>
                    <w:right w:val="none" w:sz="0" w:space="0" w:color="auto"/>
                  </w:divBdr>
                  <w:divsChild>
                    <w:div w:id="1647933707">
                      <w:marLeft w:val="0"/>
                      <w:marRight w:val="0"/>
                      <w:marTop w:val="0"/>
                      <w:marBottom w:val="0"/>
                      <w:divBdr>
                        <w:top w:val="none" w:sz="0" w:space="0" w:color="auto"/>
                        <w:left w:val="none" w:sz="0" w:space="0" w:color="auto"/>
                        <w:bottom w:val="none" w:sz="0" w:space="0" w:color="auto"/>
                        <w:right w:val="none" w:sz="0" w:space="0" w:color="auto"/>
                      </w:divBdr>
                      <w:divsChild>
                        <w:div w:id="1647933704">
                          <w:marLeft w:val="0"/>
                          <w:marRight w:val="0"/>
                          <w:marTop w:val="0"/>
                          <w:marBottom w:val="0"/>
                          <w:divBdr>
                            <w:top w:val="none" w:sz="0" w:space="0" w:color="auto"/>
                            <w:left w:val="none" w:sz="0" w:space="0" w:color="auto"/>
                            <w:bottom w:val="none" w:sz="0" w:space="0" w:color="auto"/>
                            <w:right w:val="none" w:sz="0" w:space="0" w:color="auto"/>
                          </w:divBdr>
                          <w:divsChild>
                            <w:div w:id="1647933712">
                              <w:marLeft w:val="0"/>
                              <w:marRight w:val="0"/>
                              <w:marTop w:val="0"/>
                              <w:marBottom w:val="0"/>
                              <w:divBdr>
                                <w:top w:val="none" w:sz="0" w:space="0" w:color="auto"/>
                                <w:left w:val="none" w:sz="0" w:space="0" w:color="auto"/>
                                <w:bottom w:val="none" w:sz="0" w:space="0" w:color="auto"/>
                                <w:right w:val="none" w:sz="0" w:space="0" w:color="auto"/>
                              </w:divBdr>
                              <w:divsChild>
                                <w:div w:id="1647933711">
                                  <w:marLeft w:val="0"/>
                                  <w:marRight w:val="0"/>
                                  <w:marTop w:val="0"/>
                                  <w:marBottom w:val="0"/>
                                  <w:divBdr>
                                    <w:top w:val="none" w:sz="0" w:space="0" w:color="auto"/>
                                    <w:left w:val="none" w:sz="0" w:space="0" w:color="auto"/>
                                    <w:bottom w:val="none" w:sz="0" w:space="0" w:color="auto"/>
                                    <w:right w:val="none" w:sz="0" w:space="0" w:color="auto"/>
                                  </w:divBdr>
                                  <w:divsChild>
                                    <w:div w:id="1647933709">
                                      <w:marLeft w:val="0"/>
                                      <w:marRight w:val="0"/>
                                      <w:marTop w:val="0"/>
                                      <w:marBottom w:val="0"/>
                                      <w:divBdr>
                                        <w:top w:val="none" w:sz="0" w:space="0" w:color="auto"/>
                                        <w:left w:val="none" w:sz="0" w:space="0" w:color="auto"/>
                                        <w:bottom w:val="none" w:sz="0" w:space="0" w:color="auto"/>
                                        <w:right w:val="none" w:sz="0" w:space="0" w:color="auto"/>
                                      </w:divBdr>
                                      <w:divsChild>
                                        <w:div w:id="1647933710">
                                          <w:marLeft w:val="0"/>
                                          <w:marRight w:val="0"/>
                                          <w:marTop w:val="0"/>
                                          <w:marBottom w:val="0"/>
                                          <w:divBdr>
                                            <w:top w:val="none" w:sz="0" w:space="0" w:color="auto"/>
                                            <w:left w:val="none" w:sz="0" w:space="0" w:color="auto"/>
                                            <w:bottom w:val="none" w:sz="0" w:space="0" w:color="auto"/>
                                            <w:right w:val="none" w:sz="0" w:space="0" w:color="auto"/>
                                          </w:divBdr>
                                          <w:divsChild>
                                            <w:div w:id="16479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722685412307BE3A2858C7B104BD7687E9A70BB674D135EF2FA1B19E3AJ2H" TargetMode="External"/><Relationship Id="rId18" Type="http://schemas.openxmlformats.org/officeDocument/2006/relationships/hyperlink" Target="consultantplus://offline/ref=C4722685412307BE3A2858C7B104BD7687E9A70BB674D135EF2FA1B19EA2709895A7D77BD2F1E2A432JDH" TargetMode="External"/><Relationship Id="rId26" Type="http://schemas.openxmlformats.org/officeDocument/2006/relationships/hyperlink" Target="consultantplus://offline/ref=C4722685412307BE3A2858C7B104BD7687E8A40DB57DD135EF2FA1B19E3AJ2H" TargetMode="External"/><Relationship Id="rId39" Type="http://schemas.openxmlformats.org/officeDocument/2006/relationships/hyperlink" Target="consultantplus://offline/ref=C4722685412307BE3A2858C7B104BD7687E8A609B47CD135EF2FA1B19E3AJ2H" TargetMode="External"/><Relationship Id="rId21" Type="http://schemas.openxmlformats.org/officeDocument/2006/relationships/hyperlink" Target="consultantplus://offline/ref=ECBF4C181C975826B5DD9B890BDDACBD3342EBE15E8FA3C12DA7D13236CCB9798CFD3A58F1ABH5d7B" TargetMode="External"/><Relationship Id="rId34" Type="http://schemas.openxmlformats.org/officeDocument/2006/relationships/hyperlink" Target="consultantplus://offline/ref=C4722685412307BE3A2858C7B104BD7687E8A609B47CD135EF2FA1B19E3AJ2H" TargetMode="External"/><Relationship Id="rId42" Type="http://schemas.openxmlformats.org/officeDocument/2006/relationships/hyperlink" Target="consultantplus://offline/ref=C4722685412307BE3A2858C7B104BD7684E0AE0BB47AD135EF2FA1B19EA2709895A7D77BD2F3E7AB32JFH" TargetMode="External"/><Relationship Id="rId47" Type="http://schemas.openxmlformats.org/officeDocument/2006/relationships/hyperlink" Target="consultantplus://offline/ref=C4722685412307BE3A2858C7B104BD7687E9A70BB674D135EF2FA1B19E3AJ2H" TargetMode="External"/><Relationship Id="rId50" Type="http://schemas.openxmlformats.org/officeDocument/2006/relationships/hyperlink" Target="consultantplus://offline/ref=C4722685412307BE3A2858C7B104BD7687E8A40DB07AD135EF2FA1B19EA2709895A7D77BD2F9E33AJ5H" TargetMode="External"/><Relationship Id="rId55" Type="http://schemas.openxmlformats.org/officeDocument/2006/relationships/hyperlink" Target="consultantplus://offline/ref=C4722685412307BE3A2858C7B104BD7687E8A40DB57DD135EF2FA1B19E3AJ2H"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C4722685412307BE3A2858C7B104BD7687E9A70BB674D135EF2FA1B19EA2709895A7D77BD2F1E2A432JDH" TargetMode="External"/><Relationship Id="rId20" Type="http://schemas.openxmlformats.org/officeDocument/2006/relationships/hyperlink" Target="consultantplus://offline/ref=ECBF4C181C975826B5DD9B890BDDACBD3342EBE15E8FA3C12DA7D13236CCB9798CFD3A58F1A9H5d1B" TargetMode="External"/><Relationship Id="rId29" Type="http://schemas.openxmlformats.org/officeDocument/2006/relationships/hyperlink" Target="consultantplus://offline/ref=C4722685412307BE3A2858C7B104BD7687E8A40DB07AD135EF2FA1B19E3AJ2H" TargetMode="External"/><Relationship Id="rId41" Type="http://schemas.openxmlformats.org/officeDocument/2006/relationships/hyperlink" Target="consultantplus://offline/ref=C4722685412307BE3A2858C7B104BD7687E8A40DB07AD135EF2FA1B19EA2709895A7D77BD2F9E33AJ5H" TargetMode="External"/><Relationship Id="rId54" Type="http://schemas.openxmlformats.org/officeDocument/2006/relationships/hyperlink" Target="consultantplus://offline/ref=C4722685412307BE3A2858C7B104BD7687E9A70BB674D135EF2FA1B19EA2709895A7D77BD2F1E2A432J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4722685412307BE3A2858C7B104BD7687E9A70BB674D135EF2FA1B19EA2709895A7D77BD2F1E2AA32JCH" TargetMode="External"/><Relationship Id="rId24" Type="http://schemas.openxmlformats.org/officeDocument/2006/relationships/hyperlink" Target="consultantplus://offline/ref=C4722685412307BE3A2858C7B104BD7687E8A609B47CD135EF2FA1B19E3AJ2H" TargetMode="External"/><Relationship Id="rId32" Type="http://schemas.openxmlformats.org/officeDocument/2006/relationships/hyperlink" Target="consultantplus://offline/ref=C4722685412307BE3A2858C7B104BD7687E8A40DB57DD135EF2FA1B19E3AJ2H" TargetMode="External"/><Relationship Id="rId37" Type="http://schemas.openxmlformats.org/officeDocument/2006/relationships/hyperlink" Target="consultantplus://offline/ref=C4722685412307BE3A2858C7B104BD7687E8A40DB57DD135EF2FA1B19E3AJ2H" TargetMode="External"/><Relationship Id="rId40" Type="http://schemas.openxmlformats.org/officeDocument/2006/relationships/hyperlink" Target="consultantplus://offline/ref=C4722685412307BE3A2858C7B104BD7687E8A40DB07AD135EF2FA1B19EA2709895A7D77BD2F3E3AC32JAH" TargetMode="External"/><Relationship Id="rId45" Type="http://schemas.openxmlformats.org/officeDocument/2006/relationships/hyperlink" Target="consultantplus://offline/ref=C4722685412307BE3A2858C7B104BD7687E9A70BB674D135EF2FA1B19EA2709895A7D77BD2F1E2A432JDH" TargetMode="External"/><Relationship Id="rId53" Type="http://schemas.openxmlformats.org/officeDocument/2006/relationships/hyperlink" Target="consultantplus://offline/ref=C4722685412307BE3A2858C7B104BD7687E9A70BB674D135EF2FA1B19EA2709895A7D7793DJ2H" TargetMode="External"/><Relationship Id="rId58" Type="http://schemas.openxmlformats.org/officeDocument/2006/relationships/hyperlink" Target="consultantplus://offline/ref=C4722685412307BE3A2858C7B104BD7687E8A609B47CD135EF2FA1B19E3AJ2H" TargetMode="External"/><Relationship Id="rId5" Type="http://schemas.openxmlformats.org/officeDocument/2006/relationships/settings" Target="settings.xml"/><Relationship Id="rId15" Type="http://schemas.openxmlformats.org/officeDocument/2006/relationships/hyperlink" Target="consultantplus://offline/ref=C4722685412307BE3A2858C7B104BD7687E9A70BB674D135EF2FA1B19E3AJ2H" TargetMode="External"/><Relationship Id="rId23" Type="http://schemas.openxmlformats.org/officeDocument/2006/relationships/hyperlink" Target="consultantplus://offline/ref=C4722685412307BE3A2858C7B104BD7687E9A70BB674D135EF2FA1B19E3AJ2H" TargetMode="External"/><Relationship Id="rId28" Type="http://schemas.openxmlformats.org/officeDocument/2006/relationships/hyperlink" Target="consultantplus://offline/ref=C4722685412307BE3A2858C7B104BD7687E8A609B47CD135EF2FA1B19E3AJ2H" TargetMode="External"/><Relationship Id="rId36" Type="http://schemas.openxmlformats.org/officeDocument/2006/relationships/hyperlink" Target="consultantplus://offline/ref=C4722685412307BE3A2858C7B104BD7687E9A70BB674D135EF2FA1B19EA2709895A7D77BD2F1E2A432JDH" TargetMode="External"/><Relationship Id="rId49" Type="http://schemas.openxmlformats.org/officeDocument/2006/relationships/hyperlink" Target="consultantplus://offline/ref=C4722685412307BE3A2858C7B104BD7687E8A40DB07AD135EF2FA1B19EA2709895A7D77BD2F3E3AC32JAH" TargetMode="External"/><Relationship Id="rId57" Type="http://schemas.openxmlformats.org/officeDocument/2006/relationships/hyperlink" Target="consultantplus://offline/ref=C4722685412307BE3A2858C7B104BD7687E8A609B47CD135EF2FA1B19E3AJ2H" TargetMode="External"/><Relationship Id="rId61" Type="http://schemas.openxmlformats.org/officeDocument/2006/relationships/theme" Target="theme/theme1.xml"/><Relationship Id="rId10" Type="http://schemas.openxmlformats.org/officeDocument/2006/relationships/hyperlink" Target="consultantplus://offline/ref=BC761B501926C1D7BA0FCFAE6702258331D7C439ABCFFBE6493D43BF5DC433ADB5CEF25DB05CD320kBP2P" TargetMode="External"/><Relationship Id="rId19" Type="http://schemas.openxmlformats.org/officeDocument/2006/relationships/hyperlink" Target="consultantplus://offline/ref=ECBF4C181C975826B5DD9B890BDDACBD3342EBE15E8FA3C12DA7D13236CCB9798CFD3A5BF1AD5D1FHCd4B" TargetMode="External"/><Relationship Id="rId31" Type="http://schemas.openxmlformats.org/officeDocument/2006/relationships/hyperlink" Target="consultantplus://offline/ref=C4722685412307BE3A2858C7B104BD7687E9A70BB674D135EF2FA1B19EA2709895A7D77BD2F1E2A432JDH" TargetMode="External"/><Relationship Id="rId44" Type="http://schemas.openxmlformats.org/officeDocument/2006/relationships/hyperlink" Target="consultantplus://offline/ref=C4722685412307BE3A2858C7B104BD7687E9A70BB674D135EF2FA1B19EA2709895A7D7793DJ2H" TargetMode="External"/><Relationship Id="rId52" Type="http://schemas.openxmlformats.org/officeDocument/2006/relationships/hyperlink" Target="consultantplus://offline/ref=C4722685412307BE3A2858C7B104BD7684E0AE0BB47AD135EF2FA1B19EA2709895A7D77BD2F3E7A532J9H"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4722685412307BE3A2858C7B104BD7687E8A608B77BD135EF2FA1B19E3AJ2H" TargetMode="External"/><Relationship Id="rId14" Type="http://schemas.openxmlformats.org/officeDocument/2006/relationships/hyperlink" Target="consultantplus://offline/ref=C4722685412307BE3A2858C7B104BD7687E8A609B47CD135EF2FA1B19E3AJ2H" TargetMode="External"/><Relationship Id="rId22" Type="http://schemas.openxmlformats.org/officeDocument/2006/relationships/hyperlink" Target="consultantplus://offline/ref=ECBF4C181C975826B5DD9B890BDDACBD3342EBE15E8FA3C12DA7D13236CCB9798CFD3A58F1A4H5d3B" TargetMode="External"/><Relationship Id="rId27" Type="http://schemas.openxmlformats.org/officeDocument/2006/relationships/hyperlink" Target="consultantplus://offline/ref=C4722685412307BE3A2858C7B104BD7687E9A70BB674D135EF2FA1B19E3AJ2H" TargetMode="External"/><Relationship Id="rId30" Type="http://schemas.openxmlformats.org/officeDocument/2006/relationships/hyperlink" Target="consultantplus://offline/ref=C4722685412307BE3A2858C7B104BD7687E9A70BB674D135EF2FA1B19EA2709895A7D7793DJ2H" TargetMode="External"/><Relationship Id="rId35" Type="http://schemas.openxmlformats.org/officeDocument/2006/relationships/hyperlink" Target="consultantplus://offline/ref=C4722685412307BE3A2858C7B104BD7687E9A70BB674D135EF2FA1B19EA2709895A7D7793DJ2H" TargetMode="External"/><Relationship Id="rId43" Type="http://schemas.openxmlformats.org/officeDocument/2006/relationships/hyperlink" Target="consultantplus://offline/ref=C4722685412307BE3A2858C7B104BD7684E0AE0BB47AD135EF2FA1B19EA2709895A7D77BD2F3E7A532J9H" TargetMode="External"/><Relationship Id="rId48" Type="http://schemas.openxmlformats.org/officeDocument/2006/relationships/hyperlink" Target="consultantplus://offline/ref=C4722685412307BE3A2858C7B104BD7687E8A609B47CD135EF2FA1B19E3AJ2H" TargetMode="External"/><Relationship Id="rId56" Type="http://schemas.openxmlformats.org/officeDocument/2006/relationships/hyperlink" Target="consultantplus://offline/ref=C4722685412307BE3A2858C7B104BD7687E9A70BB674D135EF2FA1B19E3AJ2H" TargetMode="External"/><Relationship Id="rId8" Type="http://schemas.openxmlformats.org/officeDocument/2006/relationships/endnotes" Target="endnotes.xml"/><Relationship Id="rId51" Type="http://schemas.openxmlformats.org/officeDocument/2006/relationships/hyperlink" Target="consultantplus://offline/ref=C4722685412307BE3A2858C7B104BD7684E0AE0BB47AD135EF2FA1B19EA2709895A7D77BD2F3E7AB32JFH" TargetMode="External"/><Relationship Id="rId3" Type="http://schemas.openxmlformats.org/officeDocument/2006/relationships/styles" Target="styles.xml"/><Relationship Id="rId12" Type="http://schemas.openxmlformats.org/officeDocument/2006/relationships/hyperlink" Target="consultantplus://offline/ref=C4722685412307BE3A2858C7B104BD7687E8A609B47CD135EF2FA1B19EA2709895A7D77BD2F1E2A932JCH" TargetMode="External"/><Relationship Id="rId17" Type="http://schemas.openxmlformats.org/officeDocument/2006/relationships/hyperlink" Target="consultantplus://offline/ref=C4722685412307BE3A2858C7B104BD7684E1A000B67BD135EF2FA1B19EA2709895A7D77BD2F1E2A932JAH" TargetMode="External"/><Relationship Id="rId25" Type="http://schemas.openxmlformats.org/officeDocument/2006/relationships/hyperlink" Target="consultantplus://offline/ref=C4722685412307BE3A2858C7B104BD7687E8A40DB07AD135EF2FA1B19E3AJ2H" TargetMode="External"/><Relationship Id="rId33" Type="http://schemas.openxmlformats.org/officeDocument/2006/relationships/hyperlink" Target="consultantplus://offline/ref=C4722685412307BE3A2858C7B104BD7687E9A70BB674D135EF2FA1B19E3AJ2H" TargetMode="External"/><Relationship Id="rId38" Type="http://schemas.openxmlformats.org/officeDocument/2006/relationships/hyperlink" Target="consultantplus://offline/ref=C4722685412307BE3A2858C7B104BD7687E9A70BB674D135EF2FA1B19E3AJ2H" TargetMode="External"/><Relationship Id="rId46" Type="http://schemas.openxmlformats.org/officeDocument/2006/relationships/hyperlink" Target="consultantplus://offline/ref=C4722685412307BE3A2858C7B104BD7687E8A40DB57DD135EF2FA1B19E3AJ2H"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F8F0F-D5B5-4036-9F70-814C0520B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26814</Words>
  <Characters>152842</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2017-08-08T02:21:00Z</cp:lastPrinted>
  <dcterms:created xsi:type="dcterms:W3CDTF">2017-09-04T06:59:00Z</dcterms:created>
  <dcterms:modified xsi:type="dcterms:W3CDTF">2017-09-04T07:00:00Z</dcterms:modified>
</cp:coreProperties>
</file>